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F6" w:rsidRPr="00146462" w:rsidRDefault="000F29F6" w:rsidP="000F29F6">
      <w:pPr>
        <w:widowControl w:val="0"/>
        <w:spacing w:after="120" w:line="240" w:lineRule="auto"/>
        <w:ind w:left="142" w:hanging="142"/>
        <w:contextualSpacing/>
        <w:jc w:val="center"/>
        <w:rPr>
          <w:rFonts w:eastAsia="Times New Roman"/>
          <w:szCs w:val="28"/>
          <w:lang w:eastAsia="ru-RU"/>
        </w:rPr>
      </w:pPr>
      <w:r w:rsidRPr="00146462">
        <w:rPr>
          <w:rFonts w:eastAsia="Times New Roman"/>
          <w:szCs w:val="28"/>
          <w:lang w:eastAsia="ru-RU"/>
        </w:rPr>
        <w:t>Фили</w:t>
      </w:r>
      <w:r w:rsidR="006E7A0A">
        <w:rPr>
          <w:rFonts w:eastAsia="Times New Roman"/>
          <w:szCs w:val="28"/>
          <w:lang w:eastAsia="ru-RU"/>
        </w:rPr>
        <w:t xml:space="preserve">ал </w:t>
      </w:r>
      <w:r w:rsidR="00E13B33">
        <w:rPr>
          <w:rFonts w:eastAsia="Times New Roman"/>
          <w:szCs w:val="28"/>
          <w:lang w:eastAsia="ru-RU"/>
        </w:rPr>
        <w:t xml:space="preserve">федерального </w:t>
      </w:r>
      <w:r w:rsidR="006E7A0A">
        <w:rPr>
          <w:rFonts w:eastAsia="Times New Roman"/>
          <w:szCs w:val="28"/>
          <w:lang w:eastAsia="ru-RU"/>
        </w:rPr>
        <w:t xml:space="preserve">государственного бюджетного </w:t>
      </w:r>
      <w:r w:rsidRPr="00146462">
        <w:rPr>
          <w:rFonts w:eastAsia="Times New Roman"/>
          <w:szCs w:val="28"/>
          <w:lang w:eastAsia="ru-RU"/>
        </w:rPr>
        <w:t>образовательного учреждения</w:t>
      </w:r>
    </w:p>
    <w:p w:rsidR="000F29F6" w:rsidRPr="00146462" w:rsidRDefault="000F29F6" w:rsidP="000F29F6">
      <w:pPr>
        <w:widowControl w:val="0"/>
        <w:spacing w:after="120" w:line="240" w:lineRule="auto"/>
        <w:ind w:left="142" w:hanging="142"/>
        <w:contextualSpacing/>
        <w:jc w:val="center"/>
        <w:rPr>
          <w:rFonts w:eastAsia="Times New Roman"/>
          <w:szCs w:val="28"/>
          <w:lang w:eastAsia="ru-RU"/>
        </w:rPr>
      </w:pPr>
      <w:r w:rsidRPr="00146462">
        <w:rPr>
          <w:rFonts w:eastAsia="Times New Roman"/>
          <w:szCs w:val="28"/>
          <w:lang w:eastAsia="ru-RU"/>
        </w:rPr>
        <w:t>высшего профессионального образования</w:t>
      </w:r>
    </w:p>
    <w:p w:rsidR="000F29F6" w:rsidRPr="00146462" w:rsidRDefault="000F29F6" w:rsidP="000F29F6">
      <w:pPr>
        <w:widowControl w:val="0"/>
        <w:spacing w:after="120" w:line="240" w:lineRule="auto"/>
        <w:ind w:left="142" w:hanging="142"/>
        <w:contextualSpacing/>
        <w:jc w:val="center"/>
        <w:rPr>
          <w:rFonts w:eastAsia="Times New Roman"/>
          <w:szCs w:val="28"/>
          <w:lang w:eastAsia="ru-RU"/>
        </w:rPr>
      </w:pPr>
      <w:r w:rsidRPr="00146462">
        <w:rPr>
          <w:rFonts w:eastAsia="Times New Roman"/>
          <w:szCs w:val="28"/>
          <w:lang w:eastAsia="ru-RU"/>
        </w:rPr>
        <w:t>«Национальный исследовательский университет «МЭИ»</w:t>
      </w:r>
    </w:p>
    <w:p w:rsidR="000F29F6" w:rsidRDefault="000F29F6" w:rsidP="000F29F6">
      <w:pPr>
        <w:widowControl w:val="0"/>
        <w:ind w:left="142" w:hanging="142"/>
        <w:contextualSpacing/>
        <w:jc w:val="center"/>
        <w:rPr>
          <w:rFonts w:eastAsia="Times New Roman"/>
          <w:szCs w:val="28"/>
          <w:lang w:eastAsia="ru-RU"/>
        </w:rPr>
      </w:pPr>
      <w:r w:rsidRPr="00146462">
        <w:rPr>
          <w:rFonts w:eastAsia="Times New Roman"/>
          <w:szCs w:val="28"/>
          <w:lang w:eastAsia="ru-RU"/>
        </w:rPr>
        <w:t>в г. Смоленске</w:t>
      </w:r>
    </w:p>
    <w:p w:rsidR="00F802D4" w:rsidRDefault="00F802D4" w:rsidP="00F802D4">
      <w:pPr>
        <w:widowControl w:val="0"/>
        <w:spacing w:line="240" w:lineRule="auto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F802D4">
        <w:rPr>
          <w:rFonts w:eastAsia="Times New Roman"/>
          <w:szCs w:val="28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eastAsia="Times New Roman"/>
          <w:szCs w:val="28"/>
          <w:lang w:eastAsia="ru-RU"/>
        </w:rPr>
        <w:br/>
      </w:r>
      <w:r w:rsidRPr="00F802D4">
        <w:rPr>
          <w:rFonts w:eastAsia="Times New Roman"/>
          <w:szCs w:val="28"/>
          <w:lang w:eastAsia="ru-RU"/>
        </w:rPr>
        <w:t xml:space="preserve">высшего профессионального образования </w:t>
      </w:r>
    </w:p>
    <w:p w:rsidR="000F29F6" w:rsidRPr="00146462" w:rsidRDefault="00F802D4" w:rsidP="00F802D4">
      <w:pPr>
        <w:widowControl w:val="0"/>
        <w:spacing w:line="240" w:lineRule="auto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F802D4">
        <w:rPr>
          <w:rFonts w:eastAsia="Times New Roman"/>
          <w:szCs w:val="28"/>
          <w:lang w:eastAsia="ru-RU"/>
        </w:rPr>
        <w:t>«Смоленский государственный университет»</w:t>
      </w:r>
    </w:p>
    <w:p w:rsidR="000F29F6" w:rsidRPr="00146462" w:rsidRDefault="000F29F6" w:rsidP="000F29F6">
      <w:pPr>
        <w:widowControl w:val="0"/>
        <w:ind w:firstLine="720"/>
        <w:contextualSpacing/>
        <w:rPr>
          <w:rFonts w:eastAsia="Times New Roman"/>
          <w:szCs w:val="28"/>
          <w:lang w:eastAsia="ru-RU"/>
        </w:rPr>
      </w:pPr>
    </w:p>
    <w:p w:rsidR="000F29F6" w:rsidRPr="00146462" w:rsidRDefault="000F29F6" w:rsidP="000F29F6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146462">
        <w:rPr>
          <w:rFonts w:eastAsia="Times New Roman"/>
          <w:szCs w:val="28"/>
          <w:lang w:eastAsia="ru-RU"/>
        </w:rPr>
        <w:t>номинация «Исследования в области технических наук»</w:t>
      </w:r>
    </w:p>
    <w:p w:rsidR="000F29F6" w:rsidRPr="00146462" w:rsidRDefault="000F29F6" w:rsidP="000F29F6">
      <w:pPr>
        <w:widowControl w:val="0"/>
        <w:ind w:firstLine="720"/>
        <w:contextualSpacing/>
        <w:rPr>
          <w:rFonts w:eastAsia="Times New Roman"/>
          <w:szCs w:val="28"/>
          <w:lang w:eastAsia="ru-RU"/>
        </w:rPr>
      </w:pPr>
    </w:p>
    <w:p w:rsidR="000F29F6" w:rsidRPr="00146462" w:rsidRDefault="000F29F6" w:rsidP="000F29F6">
      <w:pPr>
        <w:widowControl w:val="0"/>
        <w:ind w:firstLine="720"/>
        <w:contextualSpacing/>
        <w:rPr>
          <w:rFonts w:eastAsia="Times New Roman"/>
          <w:szCs w:val="28"/>
          <w:lang w:eastAsia="ru-RU"/>
        </w:rPr>
      </w:pPr>
    </w:p>
    <w:p w:rsidR="0066791D" w:rsidRDefault="00667500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667500">
        <w:t>Прокофьева Полина Андреевна</w:t>
      </w:r>
      <w:r w:rsidR="0066791D" w:rsidRPr="00146462">
        <w:rPr>
          <w:rFonts w:eastAsia="Times New Roman"/>
          <w:szCs w:val="28"/>
          <w:lang w:eastAsia="ru-RU"/>
        </w:rPr>
        <w:t xml:space="preserve">, </w:t>
      </w:r>
      <w:r w:rsidR="0066791D">
        <w:rPr>
          <w:rFonts w:eastAsia="Times New Roman"/>
          <w:szCs w:val="28"/>
          <w:lang w:eastAsia="ru-RU"/>
        </w:rPr>
        <w:t>5 курс</w:t>
      </w:r>
    </w:p>
    <w:p w:rsidR="0066791D" w:rsidRDefault="0066791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Факультет Компьютерной техники и электроники, </w:t>
      </w:r>
    </w:p>
    <w:p w:rsidR="0066791D" w:rsidRDefault="0066791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кафедра Электроники и микропроцессорной техники (</w:t>
      </w:r>
      <w:proofErr w:type="spellStart"/>
      <w:r>
        <w:rPr>
          <w:rFonts w:eastAsia="Times New Roman"/>
          <w:szCs w:val="28"/>
          <w:lang w:eastAsia="ru-RU"/>
        </w:rPr>
        <w:t>ЭиМТ</w:t>
      </w:r>
      <w:proofErr w:type="spellEnd"/>
      <w:r>
        <w:rPr>
          <w:rFonts w:eastAsia="Times New Roman"/>
          <w:szCs w:val="28"/>
          <w:lang w:eastAsia="ru-RU"/>
        </w:rPr>
        <w:t xml:space="preserve">), </w:t>
      </w:r>
    </w:p>
    <w:p w:rsidR="0066791D" w:rsidRDefault="0066791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специальность Электроника и </w:t>
      </w:r>
      <w:proofErr w:type="spellStart"/>
      <w:r>
        <w:rPr>
          <w:rFonts w:eastAsia="Times New Roman"/>
          <w:szCs w:val="28"/>
          <w:lang w:eastAsia="ru-RU"/>
        </w:rPr>
        <w:t>наноэлектроника</w:t>
      </w:r>
      <w:proofErr w:type="spellEnd"/>
    </w:p>
    <w:p w:rsidR="0066791D" w:rsidRPr="0066791D" w:rsidRDefault="0066791D" w:rsidP="0066791D">
      <w:pPr>
        <w:widowControl w:val="0"/>
        <w:ind w:firstLine="0"/>
        <w:contextualSpacing/>
        <w:jc w:val="center"/>
        <w:rPr>
          <w:rFonts w:eastAsia="Times New Roman"/>
          <w:sz w:val="8"/>
          <w:szCs w:val="8"/>
          <w:lang w:eastAsia="ru-RU"/>
        </w:rPr>
      </w:pPr>
    </w:p>
    <w:p w:rsidR="0066791D" w:rsidRDefault="00667500" w:rsidP="0066791D">
      <w:pPr>
        <w:widowControl w:val="0"/>
        <w:spacing w:after="100" w:afterAutospacing="1"/>
        <w:ind w:firstLine="0"/>
        <w:contextualSpacing/>
        <w:jc w:val="center"/>
        <w:rPr>
          <w:rFonts w:eastAsia="Times New Roman"/>
          <w:szCs w:val="28"/>
          <w:lang w:eastAsia="ru-RU"/>
        </w:rPr>
      </w:pPr>
      <w:proofErr w:type="spellStart"/>
      <w:r w:rsidRPr="00667500">
        <w:t>Делеговская</w:t>
      </w:r>
      <w:proofErr w:type="spellEnd"/>
      <w:r w:rsidRPr="00667500">
        <w:t xml:space="preserve"> Татьяна Владимировна</w:t>
      </w:r>
      <w:r w:rsidR="0066791D" w:rsidRPr="00146462">
        <w:rPr>
          <w:rFonts w:eastAsia="Times New Roman"/>
          <w:szCs w:val="28"/>
          <w:lang w:eastAsia="ru-RU"/>
        </w:rPr>
        <w:t xml:space="preserve">, </w:t>
      </w:r>
      <w:r w:rsidR="005C7328">
        <w:rPr>
          <w:rFonts w:eastAsia="Times New Roman"/>
          <w:szCs w:val="28"/>
          <w:lang w:eastAsia="ru-RU"/>
        </w:rPr>
        <w:t>5</w:t>
      </w:r>
      <w:r w:rsidR="0066791D">
        <w:rPr>
          <w:rFonts w:eastAsia="Times New Roman"/>
          <w:szCs w:val="28"/>
          <w:lang w:eastAsia="ru-RU"/>
        </w:rPr>
        <w:t xml:space="preserve"> курс</w:t>
      </w:r>
    </w:p>
    <w:p w:rsidR="0066791D" w:rsidRDefault="00805E3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Физико-математический факультет</w:t>
      </w:r>
      <w:r w:rsidR="0066791D">
        <w:rPr>
          <w:rFonts w:eastAsia="Times New Roman"/>
          <w:szCs w:val="28"/>
          <w:lang w:eastAsia="ru-RU"/>
        </w:rPr>
        <w:t xml:space="preserve">, </w:t>
      </w:r>
    </w:p>
    <w:p w:rsidR="00805E3D" w:rsidRDefault="00805E3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805E3D">
        <w:rPr>
          <w:rFonts w:eastAsia="Times New Roman"/>
          <w:szCs w:val="28"/>
          <w:lang w:eastAsia="ru-RU"/>
        </w:rPr>
        <w:t xml:space="preserve">кафедра Прикладной математики </w:t>
      </w:r>
    </w:p>
    <w:p w:rsidR="0066791D" w:rsidRPr="00146462" w:rsidRDefault="0066791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специальность </w:t>
      </w:r>
      <w:r w:rsidR="00805E3D" w:rsidRPr="00805E3D">
        <w:rPr>
          <w:rFonts w:eastAsia="Times New Roman"/>
          <w:szCs w:val="28"/>
          <w:lang w:eastAsia="ru-RU"/>
        </w:rPr>
        <w:t>Математика и компьютерные науки</w:t>
      </w:r>
    </w:p>
    <w:p w:rsidR="0066791D" w:rsidRPr="00146462" w:rsidRDefault="0066791D" w:rsidP="0066791D">
      <w:pPr>
        <w:widowControl w:val="0"/>
        <w:ind w:firstLine="0"/>
        <w:contextualSpacing/>
        <w:jc w:val="center"/>
        <w:rPr>
          <w:rFonts w:eastAsia="Times New Roman"/>
          <w:szCs w:val="28"/>
          <w:lang w:eastAsia="ru-RU"/>
        </w:rPr>
      </w:pPr>
    </w:p>
    <w:p w:rsidR="000F29F6" w:rsidRPr="00146462" w:rsidRDefault="000F29F6" w:rsidP="000F29F6">
      <w:pPr>
        <w:widowControl w:val="0"/>
        <w:ind w:firstLine="720"/>
        <w:contextualSpacing/>
        <w:rPr>
          <w:rFonts w:eastAsia="Times New Roman"/>
          <w:szCs w:val="28"/>
          <w:lang w:eastAsia="ru-RU"/>
        </w:rPr>
      </w:pPr>
    </w:p>
    <w:p w:rsidR="000F29F6" w:rsidRPr="00E13B33" w:rsidRDefault="00805E3D" w:rsidP="0066791D">
      <w:pPr>
        <w:widowControl w:val="0"/>
        <w:ind w:firstLine="0"/>
        <w:contextualSpacing/>
        <w:jc w:val="center"/>
        <w:rPr>
          <w:rFonts w:eastAsia="Times New Roman"/>
          <w:caps/>
          <w:szCs w:val="28"/>
          <w:lang w:eastAsia="ru-RU"/>
        </w:rPr>
      </w:pPr>
      <w:r w:rsidRPr="00E13B33">
        <w:rPr>
          <w:rFonts w:eastAsia="Times New Roman"/>
          <w:caps/>
          <w:szCs w:val="28"/>
          <w:lang w:eastAsia="ru-RU"/>
        </w:rPr>
        <w:t xml:space="preserve">Проектирование и моделирование </w:t>
      </w:r>
      <w:r w:rsidR="005C7328" w:rsidRPr="00E13B33">
        <w:rPr>
          <w:rFonts w:eastAsia="Times New Roman"/>
          <w:caps/>
          <w:szCs w:val="28"/>
          <w:lang w:eastAsia="ru-RU"/>
        </w:rPr>
        <w:t>многофункциональной системы дозирования и распределения потоков веществ в техническом процессе</w:t>
      </w:r>
    </w:p>
    <w:p w:rsidR="00FD1C74" w:rsidRDefault="00FD1C74" w:rsidP="00C96D35">
      <w:pPr>
        <w:ind w:firstLine="0"/>
        <w:sectPr w:rsidR="00FD1C74" w:rsidSect="00C96D35">
          <w:pgSz w:w="11906" w:h="16838"/>
          <w:pgMar w:top="851" w:right="851" w:bottom="851" w:left="1134" w:header="708" w:footer="708" w:gutter="0"/>
          <w:cols w:space="708"/>
          <w:docGrid w:linePitch="381"/>
        </w:sectPr>
      </w:pPr>
    </w:p>
    <w:p w:rsidR="006F18F4" w:rsidRPr="00146462" w:rsidRDefault="006F18F4" w:rsidP="006F18F4">
      <w:pPr>
        <w:pStyle w:val="a"/>
        <w:widowControl w:val="0"/>
        <w:numPr>
          <w:ilvl w:val="0"/>
          <w:numId w:val="0"/>
        </w:numPr>
        <w:contextualSpacing/>
        <w:jc w:val="center"/>
      </w:pPr>
      <w:r>
        <w:lastRenderedPageBreak/>
        <w:t>А</w:t>
      </w:r>
      <w:r w:rsidRPr="00146462">
        <w:t xml:space="preserve">ктуальность </w:t>
      </w:r>
      <w:r>
        <w:t>и п</w:t>
      </w:r>
      <w:r w:rsidRPr="00146462">
        <w:t xml:space="preserve">роблематика </w:t>
      </w:r>
      <w:r>
        <w:t>и</w:t>
      </w:r>
      <w:r w:rsidRPr="00146462">
        <w:t xml:space="preserve"> научной работы</w:t>
      </w:r>
    </w:p>
    <w:p w:rsidR="00B32DB0" w:rsidRPr="00B32DB0" w:rsidRDefault="00B32DB0" w:rsidP="00B32DB0">
      <w:pPr>
        <w:contextualSpacing/>
        <w:rPr>
          <w:bCs/>
          <w:lang w:eastAsia="ru-RU"/>
        </w:rPr>
      </w:pPr>
      <w:r w:rsidRPr="00B32DB0">
        <w:rPr>
          <w:bCs/>
          <w:lang w:eastAsia="ru-RU"/>
        </w:rPr>
        <w:t>В настоящее время получили широкое распространение современные информационно-вычислительные технологии, часть которых базируется н</w:t>
      </w:r>
      <w:r>
        <w:rPr>
          <w:bCs/>
          <w:lang w:eastAsia="ru-RU"/>
        </w:rPr>
        <w:t xml:space="preserve">а цифровых методах управления. </w:t>
      </w:r>
      <w:r w:rsidRPr="00B32DB0">
        <w:rPr>
          <w:bCs/>
          <w:lang w:eastAsia="ru-RU"/>
        </w:rPr>
        <w:t xml:space="preserve">Наибольший интерес представляет собой создание новых или усовершенствование уже имеющихся </w:t>
      </w:r>
      <w:r w:rsidR="00F2551F">
        <w:rPr>
          <w:bCs/>
          <w:lang w:eastAsia="ru-RU"/>
        </w:rPr>
        <w:t>алгоритмов управления</w:t>
      </w:r>
      <w:r w:rsidRPr="00B32DB0">
        <w:rPr>
          <w:bCs/>
          <w:lang w:eastAsia="ru-RU"/>
        </w:rPr>
        <w:t>, использующихся в масштабах крупного промышленного производства, продвинутых областях медицины, изучении космоса, в военной промышленности.</w:t>
      </w:r>
      <w:r w:rsidR="00002449">
        <w:rPr>
          <w:bCs/>
          <w:lang w:eastAsia="ru-RU"/>
        </w:rPr>
        <w:t xml:space="preserve"> Применение универсальных, гибких алгоритмов </w:t>
      </w:r>
      <w:r w:rsidR="007C238C">
        <w:rPr>
          <w:bCs/>
          <w:lang w:eastAsia="ru-RU"/>
        </w:rPr>
        <w:t>контроля</w:t>
      </w:r>
      <w:r w:rsidR="00002449">
        <w:rPr>
          <w:bCs/>
          <w:lang w:eastAsia="ru-RU"/>
        </w:rPr>
        <w:t xml:space="preserve"> позволя</w:t>
      </w:r>
      <w:r w:rsidR="00895804">
        <w:rPr>
          <w:bCs/>
          <w:lang w:eastAsia="ru-RU"/>
        </w:rPr>
        <w:t>ют</w:t>
      </w:r>
      <w:r w:rsidR="00002449">
        <w:rPr>
          <w:bCs/>
          <w:lang w:eastAsia="ru-RU"/>
        </w:rPr>
        <w:t xml:space="preserve"> циф</w:t>
      </w:r>
      <w:r w:rsidR="00895804">
        <w:rPr>
          <w:bCs/>
          <w:lang w:eastAsia="ru-RU"/>
        </w:rPr>
        <w:t xml:space="preserve">ровой системе </w:t>
      </w:r>
      <w:r w:rsidR="007C238C">
        <w:rPr>
          <w:bCs/>
          <w:lang w:eastAsia="ru-RU"/>
        </w:rPr>
        <w:t>управления</w:t>
      </w:r>
      <w:r w:rsidR="00895804">
        <w:rPr>
          <w:bCs/>
          <w:lang w:eastAsia="ru-RU"/>
        </w:rPr>
        <w:t xml:space="preserve"> выполнять те или иные действия без участия человека</w:t>
      </w:r>
      <w:r w:rsidR="00FB71A2">
        <w:rPr>
          <w:bCs/>
          <w:lang w:eastAsia="ru-RU"/>
        </w:rPr>
        <w:t>-оператора</w:t>
      </w:r>
      <w:r w:rsidR="00895804">
        <w:rPr>
          <w:bCs/>
          <w:lang w:eastAsia="ru-RU"/>
        </w:rPr>
        <w:t xml:space="preserve"> в </w:t>
      </w:r>
      <w:r w:rsidR="0078672B">
        <w:rPr>
          <w:bCs/>
          <w:lang w:eastAsia="ru-RU"/>
        </w:rPr>
        <w:t>таких</w:t>
      </w:r>
      <w:r w:rsidR="00FB71A2">
        <w:rPr>
          <w:bCs/>
          <w:lang w:eastAsia="ru-RU"/>
        </w:rPr>
        <w:t xml:space="preserve"> областях</w:t>
      </w:r>
      <w:r w:rsidR="0078672B">
        <w:rPr>
          <w:bCs/>
          <w:lang w:eastAsia="ru-RU"/>
        </w:rPr>
        <w:t xml:space="preserve"> как</w:t>
      </w:r>
      <w:r w:rsidR="00FB71A2">
        <w:rPr>
          <w:bCs/>
          <w:lang w:eastAsia="ru-RU"/>
        </w:rPr>
        <w:t>:</w:t>
      </w:r>
    </w:p>
    <w:p w:rsidR="00B32DB0" w:rsidRPr="00F2551F" w:rsidRDefault="00F2551F" w:rsidP="00F2551F">
      <w:pPr>
        <w:contextualSpacing/>
        <w:rPr>
          <w:bCs/>
          <w:lang w:eastAsia="ru-RU"/>
        </w:rPr>
      </w:pPr>
      <w:r>
        <w:rPr>
          <w:bCs/>
          <w:lang w:eastAsia="ru-RU"/>
        </w:rPr>
        <w:t>1. </w:t>
      </w:r>
      <w:r w:rsidR="00FB71A2">
        <w:rPr>
          <w:lang w:eastAsia="ru-RU"/>
        </w:rPr>
        <w:t>р</w:t>
      </w:r>
      <w:r w:rsidR="00B32DB0" w:rsidRPr="00B32DB0">
        <w:rPr>
          <w:lang w:eastAsia="ru-RU"/>
        </w:rPr>
        <w:t>абота в области крупного промышленного производства или медицины, предъявляющая повышенные требования к стерильности помещения, воздуха, самого оборудования;</w:t>
      </w:r>
    </w:p>
    <w:p w:rsidR="00B32DB0" w:rsidRPr="002F7215" w:rsidRDefault="00F2551F" w:rsidP="00F2551F">
      <w:pPr>
        <w:contextualSpacing/>
        <w:rPr>
          <w:spacing w:val="-2"/>
          <w:lang w:eastAsia="ru-RU"/>
        </w:rPr>
      </w:pPr>
      <w:r w:rsidRPr="002F7215">
        <w:rPr>
          <w:bCs/>
          <w:spacing w:val="-2"/>
          <w:lang w:eastAsia="ru-RU"/>
        </w:rPr>
        <w:t>2. </w:t>
      </w:r>
      <w:r w:rsidR="00FB71A2" w:rsidRPr="002F7215">
        <w:rPr>
          <w:spacing w:val="-2"/>
          <w:lang w:eastAsia="ru-RU"/>
        </w:rPr>
        <w:t>р</w:t>
      </w:r>
      <w:r w:rsidR="00B32DB0" w:rsidRPr="002F7215">
        <w:rPr>
          <w:spacing w:val="-2"/>
          <w:lang w:eastAsia="ru-RU"/>
        </w:rPr>
        <w:t>абота, связанная с высокото</w:t>
      </w:r>
      <w:r w:rsidR="002F7215" w:rsidRPr="002F7215">
        <w:rPr>
          <w:spacing w:val="-2"/>
          <w:lang w:eastAsia="ru-RU"/>
        </w:rPr>
        <w:t>ксичными, опасными веществами или газами;</w:t>
      </w:r>
    </w:p>
    <w:p w:rsidR="00B32DB0" w:rsidRPr="00B32DB0" w:rsidRDefault="002F7215" w:rsidP="007C238C">
      <w:pPr>
        <w:contextualSpacing/>
        <w:rPr>
          <w:lang w:eastAsia="ru-RU"/>
        </w:rPr>
      </w:pPr>
      <w:r>
        <w:rPr>
          <w:lang w:eastAsia="ru-RU"/>
        </w:rPr>
        <w:t>3</w:t>
      </w:r>
      <w:r w:rsidR="00F2551F">
        <w:rPr>
          <w:lang w:eastAsia="ru-RU"/>
        </w:rPr>
        <w:t>. </w:t>
      </w:r>
      <w:r>
        <w:rPr>
          <w:lang w:eastAsia="ru-RU"/>
        </w:rPr>
        <w:t>н</w:t>
      </w:r>
      <w:r w:rsidRPr="00B32DB0">
        <w:rPr>
          <w:lang w:eastAsia="ru-RU"/>
        </w:rPr>
        <w:t>еобходимость исключить на опасном производстве влияния «человеческого фактора»</w:t>
      </w:r>
      <w:r>
        <w:rPr>
          <w:lang w:eastAsia="ru-RU"/>
        </w:rPr>
        <w:t xml:space="preserve"> в том числе при </w:t>
      </w:r>
      <w:r w:rsidR="00FB71A2">
        <w:rPr>
          <w:lang w:eastAsia="ru-RU"/>
        </w:rPr>
        <w:t>т</w:t>
      </w:r>
      <w:r w:rsidR="00B32DB0" w:rsidRPr="00B32DB0">
        <w:rPr>
          <w:lang w:eastAsia="ru-RU"/>
        </w:rPr>
        <w:t>яжел</w:t>
      </w:r>
      <w:r>
        <w:rPr>
          <w:lang w:eastAsia="ru-RU"/>
        </w:rPr>
        <w:t>ой</w:t>
      </w:r>
      <w:r w:rsidR="00B32DB0" w:rsidRPr="00B32DB0">
        <w:rPr>
          <w:lang w:eastAsia="ru-RU"/>
        </w:rPr>
        <w:t>, монотонн</w:t>
      </w:r>
      <w:r>
        <w:rPr>
          <w:lang w:eastAsia="ru-RU"/>
        </w:rPr>
        <w:t>ой</w:t>
      </w:r>
      <w:r w:rsidR="00B32DB0" w:rsidRPr="00B32DB0">
        <w:rPr>
          <w:lang w:eastAsia="ru-RU"/>
        </w:rPr>
        <w:t xml:space="preserve"> работ</w:t>
      </w:r>
      <w:r>
        <w:rPr>
          <w:lang w:eastAsia="ru-RU"/>
        </w:rPr>
        <w:t>е</w:t>
      </w:r>
      <w:r w:rsidR="00B32DB0" w:rsidRPr="00B32DB0">
        <w:rPr>
          <w:lang w:eastAsia="ru-RU"/>
        </w:rPr>
        <w:t>, требующая от человека повышенной концентрации внимания и физических усилий на протяжении длительного периода времени</w:t>
      </w:r>
      <w:r>
        <w:rPr>
          <w:lang w:eastAsia="ru-RU"/>
        </w:rPr>
        <w:t>.</w:t>
      </w:r>
    </w:p>
    <w:p w:rsidR="00B32DB0" w:rsidRDefault="00B32DB0" w:rsidP="00D603A1">
      <w:pPr>
        <w:contextualSpacing/>
        <w:rPr>
          <w:bCs/>
          <w:lang w:eastAsia="ru-RU"/>
        </w:rPr>
      </w:pPr>
      <w:r w:rsidRPr="00B32DB0">
        <w:rPr>
          <w:bCs/>
          <w:lang w:eastAsia="ru-RU"/>
        </w:rPr>
        <w:t>Одной из таких областей, нуждающейся в автоматизации, является автоматическое управление дозированной подачей активной жидкости в технологическом процессе при условии, когда присутствие человека-оператора в производстве ограничено или невозможно из-за технологических условий.</w:t>
      </w:r>
      <w:r w:rsidR="00FB71A2">
        <w:rPr>
          <w:bCs/>
          <w:lang w:eastAsia="ru-RU"/>
        </w:rPr>
        <w:t xml:space="preserve"> </w:t>
      </w:r>
      <w:r w:rsidR="00CE0028">
        <w:rPr>
          <w:bCs/>
          <w:lang w:eastAsia="ru-RU"/>
        </w:rPr>
        <w:t>В связи с этим актуальна задача исследования сложных процессов автоматизации</w:t>
      </w:r>
      <w:r w:rsidR="00D456F1">
        <w:rPr>
          <w:bCs/>
          <w:lang w:eastAsia="ru-RU"/>
        </w:rPr>
        <w:t xml:space="preserve"> процесса дозирования и распределения потоков технологической жидкости, которая остро востребована в ряде отраслей промышленности. В работе ставится задача разработки </w:t>
      </w:r>
      <w:r w:rsidR="00D456F1" w:rsidRPr="003F757A">
        <w:rPr>
          <w:bCs/>
          <w:lang w:eastAsia="ru-RU"/>
        </w:rPr>
        <w:t>многофункциональной системы дозирования и распределения потоков веществ в техническом процессе</w:t>
      </w:r>
      <w:r w:rsidR="00D603A1">
        <w:rPr>
          <w:bCs/>
          <w:lang w:eastAsia="ru-RU"/>
        </w:rPr>
        <w:t>. Исследования особенностей поведения системы и последующая отладка на уровне</w:t>
      </w:r>
      <w:r w:rsidR="003F757A">
        <w:rPr>
          <w:bCs/>
          <w:lang w:eastAsia="ru-RU"/>
        </w:rPr>
        <w:t xml:space="preserve"> компьютерной модели </w:t>
      </w:r>
      <w:r w:rsidR="003F757A" w:rsidRPr="003F757A">
        <w:rPr>
          <w:bCs/>
          <w:lang w:eastAsia="ru-RU"/>
        </w:rPr>
        <w:t>позволяет сэкономить значительное количество средств при разработке, а также заменить реальные испытания объекта математическим моделированием как в стационарных, так и не в стационарных режимах</w:t>
      </w:r>
      <w:r w:rsidR="00D603A1">
        <w:rPr>
          <w:bCs/>
          <w:lang w:eastAsia="ru-RU"/>
        </w:rPr>
        <w:t xml:space="preserve"> функционирования</w:t>
      </w:r>
      <w:r w:rsidR="003F757A" w:rsidRPr="003F757A">
        <w:rPr>
          <w:bCs/>
          <w:lang w:eastAsia="ru-RU"/>
        </w:rPr>
        <w:t>.</w:t>
      </w:r>
    </w:p>
    <w:p w:rsidR="0078672B" w:rsidRPr="00146462" w:rsidRDefault="0078672B" w:rsidP="0078672B">
      <w:pPr>
        <w:pStyle w:val="a"/>
        <w:widowControl w:val="0"/>
        <w:numPr>
          <w:ilvl w:val="0"/>
          <w:numId w:val="0"/>
        </w:numPr>
        <w:contextualSpacing/>
        <w:jc w:val="center"/>
      </w:pPr>
      <w:r w:rsidRPr="00146462">
        <w:lastRenderedPageBreak/>
        <w:t>Цели научной работы</w:t>
      </w:r>
    </w:p>
    <w:p w:rsidR="0078672B" w:rsidRDefault="0078672B" w:rsidP="0078672B">
      <w:pPr>
        <w:widowControl w:val="0"/>
        <w:contextualSpacing/>
      </w:pPr>
      <w:r>
        <w:t>1. И</w:t>
      </w:r>
      <w:r w:rsidRPr="0078672B">
        <w:t>зучение существующих алгоритмов автоматического управлени</w:t>
      </w:r>
      <w:r w:rsidR="003A0FC4">
        <w:t xml:space="preserve">я дозированной подачей активной </w:t>
      </w:r>
      <w:r w:rsidR="003A0FC4" w:rsidRPr="0078672B">
        <w:t>жидкости в технологических процессах,</w:t>
      </w:r>
      <w:r w:rsidRPr="0078672B">
        <w:t xml:space="preserve"> и разработка нового способа автоматического управления дозированной подачей активной жидкости в технологическом процессе</w:t>
      </w:r>
      <w:r w:rsidR="003A0FC4">
        <w:t>.</w:t>
      </w:r>
    </w:p>
    <w:p w:rsidR="0078672B" w:rsidRDefault="0078672B" w:rsidP="0078672B">
      <w:pPr>
        <w:widowControl w:val="0"/>
        <w:contextualSpacing/>
      </w:pPr>
      <w:r>
        <w:t xml:space="preserve">2. Разработка математической модели </w:t>
      </w:r>
      <w:r w:rsidRPr="0078672B">
        <w:rPr>
          <w:bCs/>
        </w:rPr>
        <w:t>многофункциональной системы дозирования и распределения потоков веществ в техническом процессе</w:t>
      </w:r>
      <w:r>
        <w:t>.</w:t>
      </w:r>
    </w:p>
    <w:p w:rsidR="003A0FC4" w:rsidRPr="00146462" w:rsidRDefault="003A0FC4" w:rsidP="003A0FC4">
      <w:pPr>
        <w:widowControl w:val="0"/>
        <w:ind w:firstLine="0"/>
        <w:contextualSpacing/>
        <w:jc w:val="center"/>
        <w:rPr>
          <w:b/>
        </w:rPr>
      </w:pPr>
      <w:r w:rsidRPr="00146462">
        <w:rPr>
          <w:b/>
        </w:rPr>
        <w:t>Задачи научной работы</w:t>
      </w:r>
    </w:p>
    <w:p w:rsidR="003A0FC4" w:rsidRPr="003A0FC4" w:rsidRDefault="003A0FC4" w:rsidP="003A0FC4">
      <w:pPr>
        <w:rPr>
          <w:rFonts w:eastAsiaTheme="minorHAnsi"/>
          <w:spacing w:val="-2"/>
          <w:szCs w:val="28"/>
        </w:rPr>
      </w:pPr>
      <w:r w:rsidRPr="003A0FC4">
        <w:rPr>
          <w:rFonts w:eastAsiaTheme="minorHAnsi"/>
          <w:bCs/>
          <w:spacing w:val="-2"/>
          <w:szCs w:val="28"/>
        </w:rPr>
        <w:t>1. Провести анализ существующих алгоритмов автоматического дозирования и управления подачей активной жидкости в технологических процессах</w:t>
      </w:r>
      <w:r w:rsidRPr="00A06456">
        <w:rPr>
          <w:rFonts w:eastAsiaTheme="minorHAnsi"/>
          <w:bCs/>
          <w:spacing w:val="-2"/>
          <w:szCs w:val="28"/>
        </w:rPr>
        <w:t xml:space="preserve">, выявить преимущества и недостатки применяемых сегодня </w:t>
      </w:r>
      <w:r w:rsidR="00A06456" w:rsidRPr="00A06456">
        <w:rPr>
          <w:rFonts w:eastAsiaTheme="minorHAnsi"/>
          <w:bCs/>
          <w:spacing w:val="-2"/>
          <w:szCs w:val="28"/>
        </w:rPr>
        <w:t>технологий.</w:t>
      </w:r>
    </w:p>
    <w:p w:rsidR="003A0FC4" w:rsidRPr="003A0FC4" w:rsidRDefault="003A0FC4" w:rsidP="003A0FC4">
      <w:pPr>
        <w:rPr>
          <w:rFonts w:eastAsiaTheme="minorHAnsi"/>
          <w:szCs w:val="28"/>
        </w:rPr>
      </w:pPr>
      <w:r w:rsidRPr="003A0FC4">
        <w:rPr>
          <w:rFonts w:eastAsiaTheme="minorHAnsi"/>
          <w:bCs/>
          <w:szCs w:val="28"/>
        </w:rPr>
        <w:t>2. Разработать способ автоматического управления дозированием активной жидкости в технологическом процессе.</w:t>
      </w:r>
    </w:p>
    <w:p w:rsidR="003A0FC4" w:rsidRPr="003A0FC4" w:rsidRDefault="00DA379F" w:rsidP="003A0FC4">
      <w:pPr>
        <w:rPr>
          <w:rFonts w:eastAsiaTheme="minorHAnsi"/>
          <w:szCs w:val="28"/>
        </w:rPr>
      </w:pPr>
      <w:r>
        <w:rPr>
          <w:rFonts w:eastAsiaTheme="minorHAnsi"/>
          <w:bCs/>
          <w:szCs w:val="28"/>
        </w:rPr>
        <w:t>3. </w:t>
      </w:r>
      <w:r w:rsidR="003A0FC4" w:rsidRPr="003A0FC4">
        <w:rPr>
          <w:rFonts w:eastAsiaTheme="minorHAnsi"/>
          <w:bCs/>
          <w:szCs w:val="28"/>
        </w:rPr>
        <w:t xml:space="preserve">На основе разработанного способа </w:t>
      </w:r>
      <w:r w:rsidR="00A06456" w:rsidRPr="003A0FC4">
        <w:rPr>
          <w:rFonts w:eastAsiaTheme="minorHAnsi"/>
          <w:bCs/>
          <w:szCs w:val="28"/>
        </w:rPr>
        <w:t>создать алгоритм</w:t>
      </w:r>
      <w:r w:rsidR="003A0FC4" w:rsidRPr="003A0FC4">
        <w:rPr>
          <w:rFonts w:eastAsiaTheme="minorHAnsi"/>
          <w:bCs/>
          <w:szCs w:val="28"/>
        </w:rPr>
        <w:t xml:space="preserve"> работы автоматической системы управления дозированием активной жидкости.</w:t>
      </w:r>
    </w:p>
    <w:p w:rsidR="003A0FC4" w:rsidRPr="003A0FC4" w:rsidRDefault="00DA379F" w:rsidP="003A0FC4">
      <w:pPr>
        <w:rPr>
          <w:rFonts w:eastAsiaTheme="minorHAnsi"/>
          <w:szCs w:val="28"/>
        </w:rPr>
      </w:pPr>
      <w:r>
        <w:rPr>
          <w:rFonts w:eastAsiaTheme="minorHAnsi"/>
          <w:bCs/>
          <w:szCs w:val="28"/>
        </w:rPr>
        <w:t>4. </w:t>
      </w:r>
      <w:r w:rsidR="003A0FC4" w:rsidRPr="003A0FC4">
        <w:rPr>
          <w:rFonts w:eastAsiaTheme="minorHAnsi"/>
          <w:bCs/>
          <w:szCs w:val="28"/>
        </w:rPr>
        <w:t>Провести предварительное имитационное моделирование, необходимое для проверки работоспособности алгоритма.</w:t>
      </w:r>
    </w:p>
    <w:p w:rsidR="003A0FC4" w:rsidRDefault="003A0FC4" w:rsidP="003A0FC4">
      <w:pPr>
        <w:rPr>
          <w:rFonts w:eastAsiaTheme="minorHAnsi"/>
          <w:bCs/>
          <w:szCs w:val="28"/>
        </w:rPr>
      </w:pPr>
      <w:r w:rsidRPr="003A0FC4">
        <w:rPr>
          <w:rFonts w:eastAsiaTheme="minorHAnsi"/>
          <w:bCs/>
          <w:szCs w:val="28"/>
        </w:rPr>
        <w:t xml:space="preserve">5. Доказать адекватность алгоритма работы системы </w:t>
      </w:r>
      <w:r w:rsidR="00A06456" w:rsidRPr="003A0FC4">
        <w:rPr>
          <w:rFonts w:eastAsiaTheme="minorHAnsi"/>
          <w:bCs/>
          <w:szCs w:val="28"/>
        </w:rPr>
        <w:t>управления дозированием</w:t>
      </w:r>
      <w:r w:rsidRPr="003A0FC4">
        <w:rPr>
          <w:rFonts w:eastAsiaTheme="minorHAnsi"/>
          <w:bCs/>
          <w:szCs w:val="28"/>
        </w:rPr>
        <w:t xml:space="preserve"> активной жидкости.</w:t>
      </w:r>
    </w:p>
    <w:p w:rsidR="00A06456" w:rsidRPr="003A0FC4" w:rsidRDefault="00DA379F" w:rsidP="003A0FC4">
      <w:pPr>
        <w:rPr>
          <w:rFonts w:eastAsiaTheme="minorHAnsi"/>
          <w:spacing w:val="-4"/>
          <w:szCs w:val="28"/>
        </w:rPr>
      </w:pPr>
      <w:r>
        <w:rPr>
          <w:rFonts w:eastAsiaTheme="minorHAnsi"/>
          <w:bCs/>
          <w:spacing w:val="-4"/>
          <w:szCs w:val="28"/>
        </w:rPr>
        <w:t>6. </w:t>
      </w:r>
      <w:r w:rsidR="00A06456" w:rsidRPr="00DA379F">
        <w:rPr>
          <w:rFonts w:eastAsiaTheme="minorHAnsi"/>
          <w:bCs/>
          <w:spacing w:val="-4"/>
          <w:szCs w:val="28"/>
        </w:rPr>
        <w:t xml:space="preserve">Разработать </w:t>
      </w:r>
      <w:r w:rsidR="00126931" w:rsidRPr="00DA379F">
        <w:rPr>
          <w:rFonts w:eastAsiaTheme="minorHAnsi"/>
          <w:bCs/>
          <w:spacing w:val="-4"/>
          <w:szCs w:val="28"/>
        </w:rPr>
        <w:t>модель многофункциональной системы дозирования и распределения потоков веществ в техническом процессе</w:t>
      </w:r>
      <w:r w:rsidRPr="00DA379F">
        <w:rPr>
          <w:rFonts w:eastAsiaTheme="minorHAnsi"/>
          <w:bCs/>
          <w:spacing w:val="-4"/>
          <w:szCs w:val="28"/>
        </w:rPr>
        <w:t xml:space="preserve"> и доказать её адекватность.</w:t>
      </w:r>
    </w:p>
    <w:p w:rsidR="003148BA" w:rsidRDefault="00385ED5" w:rsidP="003148BA">
      <w:pPr>
        <w:ind w:firstLine="0"/>
        <w:jc w:val="center"/>
        <w:rPr>
          <w:b/>
          <w:szCs w:val="28"/>
        </w:rPr>
      </w:pPr>
      <w:r w:rsidRPr="00385ED5">
        <w:rPr>
          <w:b/>
          <w:szCs w:val="28"/>
        </w:rPr>
        <w:t>Материалы и методы исследования</w:t>
      </w:r>
    </w:p>
    <w:p w:rsidR="008C4D52" w:rsidRDefault="008C4D52" w:rsidP="00AA0C68">
      <w:pPr>
        <w:rPr>
          <w:szCs w:val="28"/>
        </w:rPr>
      </w:pPr>
      <w:r w:rsidRPr="008C4D52">
        <w:rPr>
          <w:szCs w:val="28"/>
        </w:rPr>
        <w:t xml:space="preserve">В качестве материалов исследования </w:t>
      </w:r>
      <w:r>
        <w:rPr>
          <w:szCs w:val="28"/>
        </w:rPr>
        <w:t>использовались базовые блоки си</w:t>
      </w:r>
      <w:r w:rsidRPr="008C4D52">
        <w:rPr>
          <w:szCs w:val="28"/>
        </w:rPr>
        <w:t xml:space="preserve">стемы математического моделирования </w:t>
      </w:r>
      <w:proofErr w:type="spellStart"/>
      <w:r w:rsidRPr="008C4D52">
        <w:rPr>
          <w:szCs w:val="28"/>
        </w:rPr>
        <w:t>Matla</w:t>
      </w:r>
      <w:r>
        <w:rPr>
          <w:szCs w:val="28"/>
        </w:rPr>
        <w:t>b&amp;Simulink</w:t>
      </w:r>
      <w:proofErr w:type="spellEnd"/>
      <w:r>
        <w:rPr>
          <w:szCs w:val="28"/>
        </w:rPr>
        <w:t xml:space="preserve"> R2012b/R2013a, а так</w:t>
      </w:r>
      <w:r w:rsidRPr="008C4D52">
        <w:rPr>
          <w:szCs w:val="28"/>
        </w:rPr>
        <w:t xml:space="preserve">же набор электронных компонентов пакета программ для схемотехнического моделирования </w:t>
      </w:r>
      <w:proofErr w:type="spellStart"/>
      <w:r w:rsidRPr="008C4D52">
        <w:rPr>
          <w:szCs w:val="28"/>
        </w:rPr>
        <w:t>Cadence</w:t>
      </w:r>
      <w:proofErr w:type="spellEnd"/>
      <w:r w:rsidRPr="008C4D52">
        <w:rPr>
          <w:szCs w:val="28"/>
        </w:rPr>
        <w:t xml:space="preserve"> </w:t>
      </w:r>
      <w:proofErr w:type="spellStart"/>
      <w:r w:rsidRPr="008C4D52">
        <w:rPr>
          <w:szCs w:val="28"/>
        </w:rPr>
        <w:t>OrCAD</w:t>
      </w:r>
      <w:proofErr w:type="spellEnd"/>
      <w:r w:rsidRPr="008C4D52">
        <w:rPr>
          <w:szCs w:val="28"/>
        </w:rPr>
        <w:t xml:space="preserve"> 16.5/16.6.</w:t>
      </w:r>
    </w:p>
    <w:p w:rsidR="00F43C5E" w:rsidRDefault="008C4D52" w:rsidP="00F43C5E">
      <w:pPr>
        <w:rPr>
          <w:szCs w:val="28"/>
        </w:rPr>
      </w:pPr>
      <w:r w:rsidRPr="008C4D52">
        <w:rPr>
          <w:szCs w:val="28"/>
        </w:rPr>
        <w:t xml:space="preserve">При проведении теоретических изысканий использовались следующие </w:t>
      </w:r>
      <w:r w:rsidRPr="008C4D52">
        <w:rPr>
          <w:szCs w:val="28"/>
        </w:rPr>
        <w:br/>
      </w:r>
      <w:r w:rsidRPr="00F43C5E">
        <w:rPr>
          <w:szCs w:val="28"/>
        </w:rPr>
        <w:t>методы:</w:t>
      </w:r>
      <w:r>
        <w:rPr>
          <w:szCs w:val="28"/>
        </w:rPr>
        <w:t xml:space="preserve"> </w:t>
      </w:r>
      <w:r w:rsidRPr="008C4D52">
        <w:rPr>
          <w:szCs w:val="28"/>
        </w:rPr>
        <w:t>математического анализа;</w:t>
      </w:r>
      <w:r>
        <w:rPr>
          <w:szCs w:val="28"/>
        </w:rPr>
        <w:t xml:space="preserve"> </w:t>
      </w:r>
      <w:r w:rsidRPr="008C4D52">
        <w:rPr>
          <w:szCs w:val="28"/>
        </w:rPr>
        <w:t>аналитические</w:t>
      </w:r>
      <w:r w:rsidR="00F43C5E">
        <w:rPr>
          <w:szCs w:val="28"/>
        </w:rPr>
        <w:t xml:space="preserve">; </w:t>
      </w:r>
      <w:r w:rsidRPr="008C4D52">
        <w:rPr>
          <w:szCs w:val="28"/>
        </w:rPr>
        <w:t>численные методы;</w:t>
      </w:r>
      <w:r w:rsidR="00F43C5E">
        <w:rPr>
          <w:szCs w:val="28"/>
        </w:rPr>
        <w:t xml:space="preserve"> анализ</w:t>
      </w:r>
      <w:r w:rsidRPr="008C4D52">
        <w:rPr>
          <w:szCs w:val="28"/>
        </w:rPr>
        <w:t xml:space="preserve"> устойчивости теории автоматического управления (ТАУ);</w:t>
      </w:r>
      <w:r w:rsidR="00F43C5E">
        <w:rPr>
          <w:szCs w:val="28"/>
        </w:rPr>
        <w:t xml:space="preserve"> </w:t>
      </w:r>
      <w:r w:rsidRPr="008C4D52">
        <w:rPr>
          <w:szCs w:val="28"/>
        </w:rPr>
        <w:t>метод структурного моделирования, основанный на создании моделей отдельных блоков и последующего синтеза всей системы</w:t>
      </w:r>
      <w:r w:rsidR="00F43C5E">
        <w:rPr>
          <w:szCs w:val="28"/>
        </w:rPr>
        <w:t>.</w:t>
      </w:r>
    </w:p>
    <w:p w:rsidR="00F43C5E" w:rsidRPr="00F43C5E" w:rsidRDefault="00F43C5E" w:rsidP="00F43C5E">
      <w:pPr>
        <w:rPr>
          <w:b/>
          <w:szCs w:val="28"/>
        </w:rPr>
      </w:pPr>
      <w:r w:rsidRPr="00F43C5E">
        <w:rPr>
          <w:b/>
          <w:szCs w:val="28"/>
        </w:rPr>
        <w:lastRenderedPageBreak/>
        <w:t>Результаты, теоретическая и практическая ценность научной работы</w:t>
      </w:r>
    </w:p>
    <w:p w:rsidR="006F18F4" w:rsidRPr="006F18F4" w:rsidRDefault="006F18F4" w:rsidP="006F18F4">
      <w:pPr>
        <w:shd w:val="clear" w:color="auto" w:fill="FFFFFF"/>
        <w:ind w:firstLine="851"/>
        <w:rPr>
          <w:szCs w:val="28"/>
        </w:rPr>
      </w:pPr>
      <w:r w:rsidRPr="006F18F4">
        <w:rPr>
          <w:szCs w:val="28"/>
        </w:rPr>
        <w:t>1. Разработанный способ основан на обмене информацией между подсистемами контроля активности технологического процесса и дозирования подачи активной жидкости через подсистему управления.</w:t>
      </w:r>
    </w:p>
    <w:p w:rsidR="006F18F4" w:rsidRPr="006F18F4" w:rsidRDefault="006F18F4" w:rsidP="006F18F4">
      <w:pPr>
        <w:shd w:val="clear" w:color="auto" w:fill="FFFFFF"/>
        <w:ind w:firstLine="851"/>
        <w:rPr>
          <w:szCs w:val="28"/>
        </w:rPr>
      </w:pPr>
      <w:r w:rsidRPr="006F18F4">
        <w:rPr>
          <w:szCs w:val="28"/>
        </w:rPr>
        <w:t>2. Подсистема контроля активности технологического процесса должна содержать специальные датчики технического зрения, чувствительные к малейшим изменениям в динамике случайного технологического процесса, на основе которых подсистема управления вырабатывает сигналы для подсистемы дозирования.</w:t>
      </w:r>
    </w:p>
    <w:p w:rsidR="006F18F4" w:rsidRPr="006F18F4" w:rsidRDefault="006F18F4" w:rsidP="006F18F4">
      <w:pPr>
        <w:shd w:val="clear" w:color="auto" w:fill="FFFFFF"/>
        <w:ind w:firstLine="851"/>
        <w:rPr>
          <w:szCs w:val="28"/>
        </w:rPr>
      </w:pPr>
      <w:r w:rsidRPr="006F18F4">
        <w:rPr>
          <w:szCs w:val="28"/>
        </w:rPr>
        <w:t>3. Разработанный алгоритм включает обмен информацией между двумя подпрограммами, первая подпрограммы ввода исходных данных, а вторая – выработки сигналов дозирования и управления.</w:t>
      </w:r>
    </w:p>
    <w:p w:rsidR="006F18F4" w:rsidRPr="006F18F4" w:rsidRDefault="006F18F4" w:rsidP="006F18F4">
      <w:pPr>
        <w:shd w:val="clear" w:color="auto" w:fill="FFFFFF"/>
        <w:ind w:firstLine="851"/>
        <w:rPr>
          <w:szCs w:val="28"/>
        </w:rPr>
      </w:pPr>
      <w:r w:rsidRPr="006F18F4">
        <w:rPr>
          <w:szCs w:val="28"/>
        </w:rPr>
        <w:t>4. Исследование происходящих процессов позволило разработать модель многофункциональной системы дозирования и распределения потоков веществ в техническом процессе. Имитационное моделирование доказало работоспособность предложенного алгоритма функционирования и возможность применения в реальных испытаниях полученных результатов.</w:t>
      </w:r>
    </w:p>
    <w:p w:rsidR="00CC3A36" w:rsidRDefault="006F18F4" w:rsidP="00CC3A36">
      <w:pPr>
        <w:shd w:val="clear" w:color="auto" w:fill="FFFFFF"/>
        <w:ind w:firstLine="851"/>
        <w:rPr>
          <w:szCs w:val="28"/>
        </w:rPr>
      </w:pPr>
      <w:r w:rsidRPr="006F18F4">
        <w:rPr>
          <w:szCs w:val="28"/>
        </w:rPr>
        <w:t xml:space="preserve">5. Разработанная модель многофункциональной системы дозирования и распределения потоков может найти практическое применение для различных сфер промышленности и может быть адаптирована для более узких технологических процессов. </w:t>
      </w:r>
      <w:r w:rsidR="00CC3A36">
        <w:rPr>
          <w:szCs w:val="28"/>
        </w:rPr>
        <w:t>В том числе содержать ряд необходимых модулей, востребованных для тех или иных задач.</w:t>
      </w:r>
    </w:p>
    <w:p w:rsidR="00CC3A36" w:rsidRPr="00CC3A36" w:rsidRDefault="00CC3A36" w:rsidP="00CC3A36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>Р</w:t>
      </w:r>
      <w:r w:rsidRPr="00CC3A36">
        <w:rPr>
          <w:szCs w:val="28"/>
        </w:rPr>
        <w:t xml:space="preserve">азработанная модель может быть применена в качестве функционального блока моделей разнообразных устройств. Простота расчётных функций была получена путём многократного тестирования различных распределительных систем и изучения их алгоритма поведения. Кроме того, присутствует возможность усложнения </w:t>
      </w:r>
      <w:proofErr w:type="spellStart"/>
      <w:r w:rsidRPr="00CC3A36">
        <w:rPr>
          <w:szCs w:val="28"/>
        </w:rPr>
        <w:t>субсистемы</w:t>
      </w:r>
      <w:proofErr w:type="spellEnd"/>
      <w:r w:rsidRPr="00CC3A36">
        <w:rPr>
          <w:szCs w:val="28"/>
        </w:rPr>
        <w:t>, для более глубокого изучения процессов дозирования. Однако общие выполняемые функции, заложенные в систему останутся прежними при любых внешних условиях.</w:t>
      </w:r>
    </w:p>
    <w:p w:rsidR="00CC3A36" w:rsidRPr="00CC3A36" w:rsidRDefault="00CC3A36" w:rsidP="00CC3A36">
      <w:pPr>
        <w:shd w:val="clear" w:color="auto" w:fill="FFFFFF"/>
        <w:ind w:firstLine="851"/>
        <w:rPr>
          <w:bCs/>
          <w:szCs w:val="28"/>
        </w:rPr>
      </w:pPr>
      <w:r w:rsidRPr="00CC3A36">
        <w:rPr>
          <w:szCs w:val="28"/>
        </w:rPr>
        <w:t>В основе модели применяется разработанный способ</w:t>
      </w:r>
      <w:r w:rsidRPr="00CC3A36">
        <w:rPr>
          <w:b/>
          <w:szCs w:val="28"/>
        </w:rPr>
        <w:t xml:space="preserve"> </w:t>
      </w:r>
      <w:r w:rsidRPr="00CC3A36">
        <w:rPr>
          <w:szCs w:val="28"/>
        </w:rPr>
        <w:t xml:space="preserve">автоматического управления дозированной подачей активной жидкости, который основан на </w:t>
      </w:r>
      <w:r w:rsidRPr="00CC3A36">
        <w:rPr>
          <w:szCs w:val="28"/>
        </w:rPr>
        <w:lastRenderedPageBreak/>
        <w:t>обмене информацией между подсистемами контроля активности технологического процесса и дозирования подачи активной жидкости через подсистему управления. П</w:t>
      </w:r>
      <w:r w:rsidRPr="00CC3A36">
        <w:rPr>
          <w:bCs/>
          <w:szCs w:val="28"/>
        </w:rPr>
        <w:t xml:space="preserve">одсистема управления реагирует на сигналы, вырабатываемые подсистемой контроля активности </w:t>
      </w:r>
      <w:r w:rsidRPr="00CC3A36">
        <w:rPr>
          <w:szCs w:val="28"/>
        </w:rPr>
        <w:t>технологического процесса</w:t>
      </w:r>
      <w:r w:rsidRPr="00CC3A36">
        <w:rPr>
          <w:bCs/>
          <w:szCs w:val="28"/>
        </w:rPr>
        <w:t xml:space="preserve">. </w:t>
      </w:r>
    </w:p>
    <w:p w:rsidR="008149CF" w:rsidRPr="008149CF" w:rsidRDefault="008149CF" w:rsidP="008149CF">
      <w:pPr>
        <w:widowControl w:val="0"/>
        <w:ind w:left="1066" w:firstLine="0"/>
        <w:contextualSpacing/>
        <w:jc w:val="center"/>
        <w:rPr>
          <w:b/>
        </w:rPr>
      </w:pPr>
      <w:bookmarkStart w:id="0" w:name="_GoBack"/>
      <w:bookmarkEnd w:id="0"/>
      <w:r w:rsidRPr="008149CF">
        <w:rPr>
          <w:b/>
        </w:rPr>
        <w:t>Список публикаций по теме научной работы</w:t>
      </w:r>
    </w:p>
    <w:p w:rsidR="00886D53" w:rsidRPr="00886D53" w:rsidRDefault="00DA7D68" w:rsidP="00DA7D68">
      <w:pPr>
        <w:pStyle w:val="a5"/>
        <w:ind w:left="0"/>
      </w:pPr>
      <w:r>
        <w:t xml:space="preserve">1) </w:t>
      </w:r>
      <w:r w:rsidR="00886D53" w:rsidRPr="00886D53">
        <w:t>Прокофьева П.А., Якименко Ю.И</w:t>
      </w:r>
      <w:r w:rsidR="00ED03B6">
        <w:t>.,</w:t>
      </w:r>
      <w:r w:rsidR="00ED03B6" w:rsidRPr="00ED03B6">
        <w:t xml:space="preserve"> </w:t>
      </w:r>
      <w:r w:rsidR="00ED03B6">
        <w:t xml:space="preserve">Найдёнов Е.В. </w:t>
      </w:r>
      <w:r w:rsidR="00886D53" w:rsidRPr="00886D53">
        <w:t xml:space="preserve">Разработка универсальной архитектуры </w:t>
      </w:r>
      <w:proofErr w:type="spellStart"/>
      <w:r w:rsidR="00886D53" w:rsidRPr="00886D53">
        <w:t>биореактора</w:t>
      </w:r>
      <w:proofErr w:type="spellEnd"/>
      <w:r w:rsidR="00886D53" w:rsidRPr="00886D53">
        <w:t xml:space="preserve"> с цифровой системой управления на основе искусственного интеллекта // Материалы всероссийской научной интернет-конференции с международным участием «Современные системы искусственного интеллекта и их приложения в науке». – Казань, Сервис виртуальных конференций </w:t>
      </w:r>
      <w:proofErr w:type="spellStart"/>
      <w:r w:rsidR="00886D53" w:rsidRPr="00886D53">
        <w:t>Pax</w:t>
      </w:r>
      <w:proofErr w:type="spellEnd"/>
      <w:r w:rsidR="00886D53" w:rsidRPr="00886D53">
        <w:t xml:space="preserve"> </w:t>
      </w:r>
      <w:proofErr w:type="spellStart"/>
      <w:r w:rsidR="00886D53" w:rsidRPr="00886D53">
        <w:t>Grid</w:t>
      </w:r>
      <w:proofErr w:type="spellEnd"/>
      <w:r w:rsidR="00886D53" w:rsidRPr="00886D53">
        <w:t>. – 2013 – с.94-97.</w:t>
      </w:r>
    </w:p>
    <w:p w:rsidR="002D4383" w:rsidRDefault="00DA7D68" w:rsidP="00DA7D68">
      <w:pPr>
        <w:pStyle w:val="a5"/>
        <w:ind w:left="0"/>
      </w:pPr>
      <w:r>
        <w:t xml:space="preserve">2) </w:t>
      </w:r>
      <w:proofErr w:type="spellStart"/>
      <w:r w:rsidR="00886D53" w:rsidRPr="00886D53">
        <w:t>Делеговская</w:t>
      </w:r>
      <w:proofErr w:type="spellEnd"/>
      <w:r w:rsidR="00886D53" w:rsidRPr="00886D53">
        <w:t xml:space="preserve"> Т.В., Найдёнов Е.В. Решение статистической задачи оценки расхода жидкости в технологическом процессе // Математическая морфология. Электронный математический и медико-биологический журнал. – Т. 12. – </w:t>
      </w:r>
      <w:proofErr w:type="spellStart"/>
      <w:r w:rsidR="00886D53" w:rsidRPr="00886D53">
        <w:t>Вып</w:t>
      </w:r>
      <w:proofErr w:type="spellEnd"/>
      <w:r w:rsidR="00886D53" w:rsidRPr="00886D53">
        <w:t>. 3. – Смоленск, СГМА. – 2013. – URL:</w:t>
      </w:r>
    </w:p>
    <w:p w:rsidR="00886D53" w:rsidRPr="00DA7D68" w:rsidRDefault="00D11AE4" w:rsidP="00DA7D68">
      <w:hyperlink r:id="rId5" w:history="1">
        <w:r w:rsidR="00DA7D68" w:rsidRPr="00A92648">
          <w:rPr>
            <w:rStyle w:val="af4"/>
            <w:lang w:val="en-US"/>
          </w:rPr>
          <w:t>http</w:t>
        </w:r>
        <w:r w:rsidR="00DA7D68" w:rsidRPr="00A92648">
          <w:rPr>
            <w:rStyle w:val="af4"/>
          </w:rPr>
          <w:t>://</w:t>
        </w:r>
        <w:r w:rsidR="00DA7D68" w:rsidRPr="00A92648">
          <w:rPr>
            <w:rStyle w:val="af4"/>
            <w:lang w:val="en-US"/>
          </w:rPr>
          <w:t>www</w:t>
        </w:r>
        <w:r w:rsidR="00DA7D68" w:rsidRPr="00A92648">
          <w:rPr>
            <w:rStyle w:val="af4"/>
          </w:rPr>
          <w:t>.</w:t>
        </w:r>
        <w:proofErr w:type="spellStart"/>
        <w:r w:rsidR="00DA7D68" w:rsidRPr="00A92648">
          <w:rPr>
            <w:rStyle w:val="af4"/>
            <w:lang w:val="en-US"/>
          </w:rPr>
          <w:t>smolensk</w:t>
        </w:r>
        <w:proofErr w:type="spellEnd"/>
        <w:r w:rsidR="00DA7D68" w:rsidRPr="00A92648">
          <w:rPr>
            <w:rStyle w:val="af4"/>
          </w:rPr>
          <w:t>.</w:t>
        </w:r>
        <w:proofErr w:type="spellStart"/>
        <w:r w:rsidR="00DA7D68" w:rsidRPr="00A92648">
          <w:rPr>
            <w:rStyle w:val="af4"/>
            <w:lang w:val="en-US"/>
          </w:rPr>
          <w:t>ru</w:t>
        </w:r>
        <w:proofErr w:type="spellEnd"/>
        <w:r w:rsidR="00DA7D68" w:rsidRPr="00A92648">
          <w:rPr>
            <w:rStyle w:val="af4"/>
          </w:rPr>
          <w:t>/</w:t>
        </w:r>
        <w:r w:rsidR="00DA7D68" w:rsidRPr="00A92648">
          <w:rPr>
            <w:rStyle w:val="af4"/>
            <w:lang w:val="en-US"/>
          </w:rPr>
          <w:t>user</w:t>
        </w:r>
        <w:r w:rsidR="00DA7D68" w:rsidRPr="00A92648">
          <w:rPr>
            <w:rStyle w:val="af4"/>
          </w:rPr>
          <w:t>/</w:t>
        </w:r>
        <w:proofErr w:type="spellStart"/>
        <w:r w:rsidR="00DA7D68" w:rsidRPr="00A92648">
          <w:rPr>
            <w:rStyle w:val="af4"/>
            <w:lang w:val="en-US"/>
          </w:rPr>
          <w:t>sgma</w:t>
        </w:r>
        <w:proofErr w:type="spellEnd"/>
        <w:r w:rsidR="00DA7D68" w:rsidRPr="00A92648">
          <w:rPr>
            <w:rStyle w:val="af4"/>
          </w:rPr>
          <w:t>/</w:t>
        </w:r>
        <w:r w:rsidR="00DA7D68" w:rsidRPr="00A92648">
          <w:rPr>
            <w:rStyle w:val="af4"/>
            <w:lang w:val="en-US"/>
          </w:rPr>
          <w:t>MMORPH</w:t>
        </w:r>
        <w:r w:rsidR="00DA7D68" w:rsidRPr="00A92648">
          <w:rPr>
            <w:rStyle w:val="af4"/>
          </w:rPr>
          <w:t>/</w:t>
        </w:r>
        <w:r w:rsidR="00DA7D68" w:rsidRPr="00A92648">
          <w:rPr>
            <w:rStyle w:val="af4"/>
            <w:lang w:val="en-US"/>
          </w:rPr>
          <w:t>N</w:t>
        </w:r>
        <w:r w:rsidR="00DA7D68" w:rsidRPr="00A92648">
          <w:rPr>
            <w:rStyle w:val="af4"/>
          </w:rPr>
          <w:t>-39-</w:t>
        </w:r>
        <w:r w:rsidR="00DA7D68" w:rsidRPr="00A92648">
          <w:rPr>
            <w:rStyle w:val="af4"/>
            <w:lang w:val="en-US"/>
          </w:rPr>
          <w:t>html</w:t>
        </w:r>
        <w:r w:rsidR="00DA7D68" w:rsidRPr="00A92648">
          <w:rPr>
            <w:rStyle w:val="af4"/>
          </w:rPr>
          <w:t>/</w:t>
        </w:r>
        <w:r w:rsidR="00DA7D68" w:rsidRPr="00A92648">
          <w:rPr>
            <w:rStyle w:val="af4"/>
            <w:lang w:val="en-US"/>
          </w:rPr>
          <w:t>cont</w:t>
        </w:r>
        <w:r w:rsidR="00DA7D68" w:rsidRPr="00A92648">
          <w:rPr>
            <w:rStyle w:val="af4"/>
          </w:rPr>
          <w:t>.</w:t>
        </w:r>
        <w:proofErr w:type="spellStart"/>
        <w:r w:rsidR="00DA7D68" w:rsidRPr="00A92648">
          <w:rPr>
            <w:rStyle w:val="af4"/>
            <w:lang w:val="en-US"/>
          </w:rPr>
          <w:t>htm</w:t>
        </w:r>
        <w:proofErr w:type="spellEnd"/>
      </w:hyperlink>
      <w:r w:rsidR="00DA7D68">
        <w:t xml:space="preserve"> </w:t>
      </w:r>
    </w:p>
    <w:p w:rsidR="00DA7D68" w:rsidRPr="00ED03B6" w:rsidRDefault="00DA7D68" w:rsidP="00DA7D68">
      <w:pPr>
        <w:pStyle w:val="a5"/>
        <w:ind w:left="0"/>
        <w:rPr>
          <w:spacing w:val="-2"/>
        </w:rPr>
      </w:pPr>
      <w:r w:rsidRPr="00ED03B6">
        <w:rPr>
          <w:spacing w:val="-2"/>
        </w:rPr>
        <w:t xml:space="preserve">3) </w:t>
      </w:r>
      <w:proofErr w:type="spellStart"/>
      <w:r w:rsidR="002D4383" w:rsidRPr="00ED03B6">
        <w:rPr>
          <w:spacing w:val="-2"/>
        </w:rPr>
        <w:t>Делеговская</w:t>
      </w:r>
      <w:proofErr w:type="spellEnd"/>
      <w:r w:rsidR="002D4383" w:rsidRPr="00ED03B6">
        <w:rPr>
          <w:spacing w:val="-2"/>
        </w:rPr>
        <w:t xml:space="preserve"> Т.В., </w:t>
      </w:r>
      <w:r w:rsidRPr="00ED03B6">
        <w:rPr>
          <w:spacing w:val="-2"/>
        </w:rPr>
        <w:t xml:space="preserve">Прокофьева П.А., </w:t>
      </w:r>
      <w:r w:rsidR="00ED03B6" w:rsidRPr="00ED03B6">
        <w:rPr>
          <w:spacing w:val="-2"/>
        </w:rPr>
        <w:t xml:space="preserve">Найдёнов Е.В. </w:t>
      </w:r>
      <w:r w:rsidR="002D4383" w:rsidRPr="00ED03B6">
        <w:rPr>
          <w:spacing w:val="-2"/>
        </w:rPr>
        <w:t xml:space="preserve">Многофункциональная система дозирования и распределения потоков жидкости в технологическом процессе // Математическая морфология. Электронный математический и медико-биологический журнал. – Т. 13. – </w:t>
      </w:r>
      <w:proofErr w:type="spellStart"/>
      <w:r w:rsidR="002D4383" w:rsidRPr="00ED03B6">
        <w:rPr>
          <w:spacing w:val="-2"/>
        </w:rPr>
        <w:t>Вып</w:t>
      </w:r>
      <w:proofErr w:type="spellEnd"/>
      <w:r w:rsidR="002D4383" w:rsidRPr="00ED03B6">
        <w:rPr>
          <w:spacing w:val="-2"/>
        </w:rPr>
        <w:t>. 1. – Смоленск, СГМА. – 2014. – URL:</w:t>
      </w:r>
    </w:p>
    <w:p w:rsidR="002D4383" w:rsidRPr="002D4383" w:rsidRDefault="00D11AE4" w:rsidP="00DA7D68">
      <w:hyperlink r:id="rId6" w:history="1">
        <w:r w:rsidR="00DA7D68" w:rsidRPr="00A92648">
          <w:rPr>
            <w:rStyle w:val="af4"/>
          </w:rPr>
          <w:t>http://www.smolensk.ru/user/sgma/MMORPH/N-41-html/cont.htm</w:t>
        </w:r>
      </w:hyperlink>
      <w:r w:rsidR="00DA7D68">
        <w:t xml:space="preserve"> </w:t>
      </w:r>
    </w:p>
    <w:p w:rsidR="008149CF" w:rsidRPr="00220724" w:rsidRDefault="00DA7D68" w:rsidP="00DA7D68">
      <w:pPr>
        <w:pStyle w:val="a5"/>
        <w:ind w:left="0"/>
        <w:rPr>
          <w:bCs/>
        </w:rPr>
      </w:pPr>
      <w:r>
        <w:t xml:space="preserve">4) </w:t>
      </w:r>
      <w:proofErr w:type="spellStart"/>
      <w:r>
        <w:t>Делеговская</w:t>
      </w:r>
      <w:proofErr w:type="spellEnd"/>
      <w:r>
        <w:t xml:space="preserve"> Т.В., </w:t>
      </w:r>
      <w:r w:rsidR="002D4383" w:rsidRPr="002D4383">
        <w:t>Прокофьева П.А.</w:t>
      </w:r>
      <w:r>
        <w:t>,</w:t>
      </w:r>
      <w:r w:rsidR="002D4383" w:rsidRPr="002D4383">
        <w:t xml:space="preserve"> </w:t>
      </w:r>
      <w:r w:rsidRPr="002D4383">
        <w:t>Найдёнов Е.В.</w:t>
      </w:r>
      <w:r>
        <w:t xml:space="preserve"> </w:t>
      </w:r>
      <w:r w:rsidR="002D4383" w:rsidRPr="002D4383">
        <w:rPr>
          <w:bCs/>
        </w:rPr>
        <w:t xml:space="preserve">Моделирование многофункциональной системы дозирования и распределения потоков веществ в техническом процессе с использованием системы компьютерной математики </w:t>
      </w:r>
      <w:proofErr w:type="spellStart"/>
      <w:r w:rsidR="002D4383" w:rsidRPr="002D4383">
        <w:rPr>
          <w:bCs/>
        </w:rPr>
        <w:t>Matlab&amp;Simulink</w:t>
      </w:r>
      <w:proofErr w:type="spellEnd"/>
      <w:r w:rsidR="002D4383" w:rsidRPr="002D4383">
        <w:rPr>
          <w:bCs/>
        </w:rPr>
        <w:t xml:space="preserve"> </w:t>
      </w:r>
      <w:r w:rsidR="001439EF">
        <w:rPr>
          <w:bCs/>
        </w:rPr>
        <w:t xml:space="preserve">// Одиннадцатая </w:t>
      </w:r>
      <w:r w:rsidR="001439EF" w:rsidRPr="001439EF">
        <w:rPr>
          <w:bCs/>
        </w:rPr>
        <w:t xml:space="preserve">международная научно-техническая конференция студентов и аспирантов. </w:t>
      </w:r>
      <w:r w:rsidR="001439EF">
        <w:rPr>
          <w:bCs/>
        </w:rPr>
        <w:t>«</w:t>
      </w:r>
      <w:r w:rsidR="001439EF" w:rsidRPr="001439EF">
        <w:rPr>
          <w:bCs/>
        </w:rPr>
        <w:t>Информационные технологии, Энергетика и Экономика</w:t>
      </w:r>
      <w:r w:rsidR="001439EF">
        <w:rPr>
          <w:bCs/>
        </w:rPr>
        <w:t xml:space="preserve">» </w:t>
      </w:r>
      <w:r w:rsidR="001439EF" w:rsidRPr="001439EF">
        <w:rPr>
          <w:bCs/>
        </w:rPr>
        <w:t>– Смоленск: Издательство «Универсум», филиал НИУ МЭИ в г. Смоленске, 201</w:t>
      </w:r>
      <w:r w:rsidR="00220724">
        <w:rPr>
          <w:bCs/>
        </w:rPr>
        <w:t>4</w:t>
      </w:r>
      <w:r w:rsidR="001439EF" w:rsidRPr="001439EF">
        <w:rPr>
          <w:bCs/>
        </w:rPr>
        <w:t xml:space="preserve">. </w:t>
      </w:r>
      <w:r w:rsidR="00220724">
        <w:t>(в печати)</w:t>
      </w:r>
    </w:p>
    <w:sectPr w:rsidR="008149CF" w:rsidRPr="00220724" w:rsidSect="009B349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621A43"/>
    <w:multiLevelType w:val="hybridMultilevel"/>
    <w:tmpl w:val="CDAAA996"/>
    <w:lvl w:ilvl="0" w:tplc="7D9C2C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436FA"/>
    <w:multiLevelType w:val="hybridMultilevel"/>
    <w:tmpl w:val="594898E6"/>
    <w:lvl w:ilvl="0" w:tplc="C0A89C8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9668E5"/>
    <w:multiLevelType w:val="hybridMultilevel"/>
    <w:tmpl w:val="C86210D6"/>
    <w:lvl w:ilvl="0" w:tplc="383E0A7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231BA4"/>
    <w:multiLevelType w:val="hybridMultilevel"/>
    <w:tmpl w:val="37F0497E"/>
    <w:lvl w:ilvl="0" w:tplc="DCEE100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7B39B1"/>
    <w:multiLevelType w:val="hybridMultilevel"/>
    <w:tmpl w:val="AC9C5C06"/>
    <w:lvl w:ilvl="0" w:tplc="BBE6E1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73784A"/>
    <w:multiLevelType w:val="hybridMultilevel"/>
    <w:tmpl w:val="9ABED250"/>
    <w:lvl w:ilvl="0" w:tplc="ECB8DA3C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D367BD"/>
    <w:multiLevelType w:val="multilevel"/>
    <w:tmpl w:val="0D8E670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1474" w:hanging="453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C790F62"/>
    <w:multiLevelType w:val="hybridMultilevel"/>
    <w:tmpl w:val="CFF46198"/>
    <w:lvl w:ilvl="0" w:tplc="99A0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A07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F7A5F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EE7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1CBD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160D1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7C2D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50AFA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75061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4F1F114A"/>
    <w:multiLevelType w:val="hybridMultilevel"/>
    <w:tmpl w:val="CFBE6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33EA9"/>
    <w:multiLevelType w:val="hybridMultilevel"/>
    <w:tmpl w:val="A50E9414"/>
    <w:lvl w:ilvl="0" w:tplc="5D8E7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7630DA"/>
    <w:multiLevelType w:val="hybridMultilevel"/>
    <w:tmpl w:val="D9401B46"/>
    <w:lvl w:ilvl="0" w:tplc="9AE4901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CC00F8"/>
    <w:multiLevelType w:val="hybridMultilevel"/>
    <w:tmpl w:val="A08E0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5C44C5"/>
    <w:multiLevelType w:val="hybridMultilevel"/>
    <w:tmpl w:val="1F8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96094"/>
    <w:multiLevelType w:val="hybridMultilevel"/>
    <w:tmpl w:val="99F4CA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AB74B49"/>
    <w:multiLevelType w:val="hybridMultilevel"/>
    <w:tmpl w:val="E91A467A"/>
    <w:lvl w:ilvl="0" w:tplc="383E0A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943A7"/>
    <w:multiLevelType w:val="hybridMultilevel"/>
    <w:tmpl w:val="DC066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D001CF"/>
    <w:multiLevelType w:val="hybridMultilevel"/>
    <w:tmpl w:val="2636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BF1AD7"/>
    <w:multiLevelType w:val="hybridMultilevel"/>
    <w:tmpl w:val="D8FA8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386151"/>
    <w:multiLevelType w:val="hybridMultilevel"/>
    <w:tmpl w:val="60EA6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8B0A26"/>
    <w:multiLevelType w:val="hybridMultilevel"/>
    <w:tmpl w:val="F95AB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9"/>
  </w:num>
  <w:num w:numId="4">
    <w:abstractNumId w:val="1"/>
  </w:num>
  <w:num w:numId="5">
    <w:abstractNumId w:val="7"/>
  </w:num>
  <w:num w:numId="6">
    <w:abstractNumId w:val="18"/>
  </w:num>
  <w:num w:numId="7">
    <w:abstractNumId w:val="2"/>
  </w:num>
  <w:num w:numId="8">
    <w:abstractNumId w:val="8"/>
  </w:num>
  <w:num w:numId="9">
    <w:abstractNumId w:val="20"/>
  </w:num>
  <w:num w:numId="10">
    <w:abstractNumId w:val="5"/>
  </w:num>
  <w:num w:numId="11">
    <w:abstractNumId w:val="16"/>
  </w:num>
  <w:num w:numId="12">
    <w:abstractNumId w:val="13"/>
  </w:num>
  <w:num w:numId="13">
    <w:abstractNumId w:val="14"/>
  </w:num>
  <w:num w:numId="14">
    <w:abstractNumId w:val="15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1021"/>
  <w:defaultTabStop w:val="709"/>
  <w:characterSpacingControl w:val="doNotCompress"/>
  <w:compat/>
  <w:rsids>
    <w:rsidRoot w:val="00C0447E"/>
    <w:rsid w:val="00000561"/>
    <w:rsid w:val="00002449"/>
    <w:rsid w:val="00003C79"/>
    <w:rsid w:val="0000552B"/>
    <w:rsid w:val="00007C1A"/>
    <w:rsid w:val="000246C0"/>
    <w:rsid w:val="000249E1"/>
    <w:rsid w:val="00027019"/>
    <w:rsid w:val="0004475E"/>
    <w:rsid w:val="00047531"/>
    <w:rsid w:val="0005626D"/>
    <w:rsid w:val="00056F47"/>
    <w:rsid w:val="000710F3"/>
    <w:rsid w:val="00084740"/>
    <w:rsid w:val="00093604"/>
    <w:rsid w:val="000C544B"/>
    <w:rsid w:val="000E4DE6"/>
    <w:rsid w:val="000F29F6"/>
    <w:rsid w:val="00110347"/>
    <w:rsid w:val="001209BA"/>
    <w:rsid w:val="00126931"/>
    <w:rsid w:val="00131362"/>
    <w:rsid w:val="001439EF"/>
    <w:rsid w:val="00143A54"/>
    <w:rsid w:val="00153712"/>
    <w:rsid w:val="00164261"/>
    <w:rsid w:val="00173F8F"/>
    <w:rsid w:val="001876C9"/>
    <w:rsid w:val="00187F28"/>
    <w:rsid w:val="001A4DCA"/>
    <w:rsid w:val="001D5D8D"/>
    <w:rsid w:val="00205421"/>
    <w:rsid w:val="00220724"/>
    <w:rsid w:val="00223D70"/>
    <w:rsid w:val="00246E8D"/>
    <w:rsid w:val="0024744E"/>
    <w:rsid w:val="00281CF9"/>
    <w:rsid w:val="002A3B62"/>
    <w:rsid w:val="002A41F9"/>
    <w:rsid w:val="002B31A2"/>
    <w:rsid w:val="002C3269"/>
    <w:rsid w:val="002C69DD"/>
    <w:rsid w:val="002D4383"/>
    <w:rsid w:val="002E25A3"/>
    <w:rsid w:val="002F65A7"/>
    <w:rsid w:val="002F7215"/>
    <w:rsid w:val="003148BA"/>
    <w:rsid w:val="00320A6A"/>
    <w:rsid w:val="003213B9"/>
    <w:rsid w:val="00333D8E"/>
    <w:rsid w:val="00337868"/>
    <w:rsid w:val="00353046"/>
    <w:rsid w:val="003573AB"/>
    <w:rsid w:val="00381EFB"/>
    <w:rsid w:val="00385ED5"/>
    <w:rsid w:val="003959AE"/>
    <w:rsid w:val="003A0FC4"/>
    <w:rsid w:val="003A3644"/>
    <w:rsid w:val="003A6393"/>
    <w:rsid w:val="003B62F8"/>
    <w:rsid w:val="003B75C2"/>
    <w:rsid w:val="003C7816"/>
    <w:rsid w:val="003D1197"/>
    <w:rsid w:val="003F757A"/>
    <w:rsid w:val="004500DC"/>
    <w:rsid w:val="00450AD1"/>
    <w:rsid w:val="00471FF0"/>
    <w:rsid w:val="00481CDD"/>
    <w:rsid w:val="004A0E33"/>
    <w:rsid w:val="004A4A74"/>
    <w:rsid w:val="004B0B34"/>
    <w:rsid w:val="004B0F0E"/>
    <w:rsid w:val="004C1261"/>
    <w:rsid w:val="004C2CAC"/>
    <w:rsid w:val="004E2629"/>
    <w:rsid w:val="004F61F3"/>
    <w:rsid w:val="00502239"/>
    <w:rsid w:val="005049BF"/>
    <w:rsid w:val="00533D5D"/>
    <w:rsid w:val="005358E1"/>
    <w:rsid w:val="00555A31"/>
    <w:rsid w:val="0056666B"/>
    <w:rsid w:val="00576D40"/>
    <w:rsid w:val="005854B1"/>
    <w:rsid w:val="00586FD4"/>
    <w:rsid w:val="005B5096"/>
    <w:rsid w:val="005B568E"/>
    <w:rsid w:val="005C04DB"/>
    <w:rsid w:val="005C6F01"/>
    <w:rsid w:val="005C7328"/>
    <w:rsid w:val="005D3B25"/>
    <w:rsid w:val="005D42B2"/>
    <w:rsid w:val="00601195"/>
    <w:rsid w:val="006128EB"/>
    <w:rsid w:val="00616ECB"/>
    <w:rsid w:val="006202C6"/>
    <w:rsid w:val="00632E22"/>
    <w:rsid w:val="00667500"/>
    <w:rsid w:val="00667719"/>
    <w:rsid w:val="0066791D"/>
    <w:rsid w:val="00693F1C"/>
    <w:rsid w:val="006A5CDC"/>
    <w:rsid w:val="006B6D78"/>
    <w:rsid w:val="006C4050"/>
    <w:rsid w:val="006D2649"/>
    <w:rsid w:val="006D6C54"/>
    <w:rsid w:val="006E7A0A"/>
    <w:rsid w:val="006F1058"/>
    <w:rsid w:val="006F18F4"/>
    <w:rsid w:val="00702326"/>
    <w:rsid w:val="00702BCD"/>
    <w:rsid w:val="00705592"/>
    <w:rsid w:val="00712F0E"/>
    <w:rsid w:val="0074077F"/>
    <w:rsid w:val="007439F9"/>
    <w:rsid w:val="00745880"/>
    <w:rsid w:val="0076450F"/>
    <w:rsid w:val="00773D9E"/>
    <w:rsid w:val="0078672B"/>
    <w:rsid w:val="007B3410"/>
    <w:rsid w:val="007C238C"/>
    <w:rsid w:val="007C2AAA"/>
    <w:rsid w:val="007D2DDE"/>
    <w:rsid w:val="007D3B59"/>
    <w:rsid w:val="007E326A"/>
    <w:rsid w:val="007E4E4A"/>
    <w:rsid w:val="0080258F"/>
    <w:rsid w:val="00805E3D"/>
    <w:rsid w:val="008149CF"/>
    <w:rsid w:val="00815155"/>
    <w:rsid w:val="0082167E"/>
    <w:rsid w:val="00862D04"/>
    <w:rsid w:val="008729D5"/>
    <w:rsid w:val="00873447"/>
    <w:rsid w:val="008821D2"/>
    <w:rsid w:val="00886D53"/>
    <w:rsid w:val="00895804"/>
    <w:rsid w:val="008B5285"/>
    <w:rsid w:val="008B6D7E"/>
    <w:rsid w:val="008C0D33"/>
    <w:rsid w:val="008C0F5A"/>
    <w:rsid w:val="008C4D52"/>
    <w:rsid w:val="008D5658"/>
    <w:rsid w:val="008D77A7"/>
    <w:rsid w:val="009014CF"/>
    <w:rsid w:val="00904315"/>
    <w:rsid w:val="00921548"/>
    <w:rsid w:val="00921571"/>
    <w:rsid w:val="00964214"/>
    <w:rsid w:val="009732D7"/>
    <w:rsid w:val="0098322E"/>
    <w:rsid w:val="009B262A"/>
    <w:rsid w:val="009B349B"/>
    <w:rsid w:val="009C3765"/>
    <w:rsid w:val="009D6140"/>
    <w:rsid w:val="009E00A8"/>
    <w:rsid w:val="00A06456"/>
    <w:rsid w:val="00A10471"/>
    <w:rsid w:val="00A2213B"/>
    <w:rsid w:val="00A31785"/>
    <w:rsid w:val="00A41A70"/>
    <w:rsid w:val="00A42059"/>
    <w:rsid w:val="00A60093"/>
    <w:rsid w:val="00A63AB5"/>
    <w:rsid w:val="00A64118"/>
    <w:rsid w:val="00A77C38"/>
    <w:rsid w:val="00A92469"/>
    <w:rsid w:val="00A9412F"/>
    <w:rsid w:val="00A974D2"/>
    <w:rsid w:val="00AA0C68"/>
    <w:rsid w:val="00AA3983"/>
    <w:rsid w:val="00AA39E8"/>
    <w:rsid w:val="00B0451B"/>
    <w:rsid w:val="00B15CBF"/>
    <w:rsid w:val="00B32DB0"/>
    <w:rsid w:val="00B370A4"/>
    <w:rsid w:val="00B41468"/>
    <w:rsid w:val="00B41705"/>
    <w:rsid w:val="00B44ABE"/>
    <w:rsid w:val="00B60B24"/>
    <w:rsid w:val="00B67777"/>
    <w:rsid w:val="00B81129"/>
    <w:rsid w:val="00B83901"/>
    <w:rsid w:val="00B90B39"/>
    <w:rsid w:val="00BC4B67"/>
    <w:rsid w:val="00BE65BC"/>
    <w:rsid w:val="00BF7EA4"/>
    <w:rsid w:val="00C0447E"/>
    <w:rsid w:val="00C15904"/>
    <w:rsid w:val="00C26F58"/>
    <w:rsid w:val="00C572C8"/>
    <w:rsid w:val="00C7132C"/>
    <w:rsid w:val="00C71345"/>
    <w:rsid w:val="00C74C1D"/>
    <w:rsid w:val="00C96D35"/>
    <w:rsid w:val="00CC3A36"/>
    <w:rsid w:val="00CC69B8"/>
    <w:rsid w:val="00CD0955"/>
    <w:rsid w:val="00CD31DD"/>
    <w:rsid w:val="00CD6E88"/>
    <w:rsid w:val="00CE0028"/>
    <w:rsid w:val="00D00E1C"/>
    <w:rsid w:val="00D11AE4"/>
    <w:rsid w:val="00D32ECC"/>
    <w:rsid w:val="00D456F1"/>
    <w:rsid w:val="00D55C2C"/>
    <w:rsid w:val="00D603A1"/>
    <w:rsid w:val="00D62FD7"/>
    <w:rsid w:val="00D7589F"/>
    <w:rsid w:val="00D801B4"/>
    <w:rsid w:val="00D84B56"/>
    <w:rsid w:val="00D85FA5"/>
    <w:rsid w:val="00D951DB"/>
    <w:rsid w:val="00DA379F"/>
    <w:rsid w:val="00DA7D68"/>
    <w:rsid w:val="00DB33C1"/>
    <w:rsid w:val="00DC3CD1"/>
    <w:rsid w:val="00DE5472"/>
    <w:rsid w:val="00E13B33"/>
    <w:rsid w:val="00E324B3"/>
    <w:rsid w:val="00E42932"/>
    <w:rsid w:val="00E45175"/>
    <w:rsid w:val="00E70EC9"/>
    <w:rsid w:val="00E73C16"/>
    <w:rsid w:val="00E81D63"/>
    <w:rsid w:val="00E852EF"/>
    <w:rsid w:val="00E92963"/>
    <w:rsid w:val="00EA3F50"/>
    <w:rsid w:val="00EB34F6"/>
    <w:rsid w:val="00EB602D"/>
    <w:rsid w:val="00ED03B6"/>
    <w:rsid w:val="00ED2D18"/>
    <w:rsid w:val="00F00F0B"/>
    <w:rsid w:val="00F1593B"/>
    <w:rsid w:val="00F23A29"/>
    <w:rsid w:val="00F2551F"/>
    <w:rsid w:val="00F25778"/>
    <w:rsid w:val="00F31408"/>
    <w:rsid w:val="00F36031"/>
    <w:rsid w:val="00F36FC0"/>
    <w:rsid w:val="00F402AE"/>
    <w:rsid w:val="00F43C5E"/>
    <w:rsid w:val="00F4402E"/>
    <w:rsid w:val="00F449E7"/>
    <w:rsid w:val="00F52DF1"/>
    <w:rsid w:val="00F5468D"/>
    <w:rsid w:val="00F57AD3"/>
    <w:rsid w:val="00F610BC"/>
    <w:rsid w:val="00F62125"/>
    <w:rsid w:val="00F67F5B"/>
    <w:rsid w:val="00F67FB6"/>
    <w:rsid w:val="00F7015E"/>
    <w:rsid w:val="00F73CD4"/>
    <w:rsid w:val="00F802D4"/>
    <w:rsid w:val="00F8283E"/>
    <w:rsid w:val="00F93A6C"/>
    <w:rsid w:val="00FB71A2"/>
    <w:rsid w:val="00FD1C74"/>
    <w:rsid w:val="00FD4603"/>
    <w:rsid w:val="00FE1BB1"/>
    <w:rsid w:val="00FE2728"/>
    <w:rsid w:val="00FE495A"/>
    <w:rsid w:val="00FE5E51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6F5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0">
    <w:name w:val="heading 1"/>
    <w:basedOn w:val="a0"/>
    <w:next w:val="a0"/>
    <w:link w:val="12"/>
    <w:uiPriority w:val="9"/>
    <w:qFormat/>
    <w:rsid w:val="00873447"/>
    <w:pPr>
      <w:keepNext/>
      <w:spacing w:before="240" w:after="60" w:line="240" w:lineRule="auto"/>
      <w:ind w:firstLine="39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3447"/>
    <w:pPr>
      <w:keepNext/>
      <w:spacing w:before="240" w:after="60" w:line="240" w:lineRule="auto"/>
      <w:ind w:firstLine="397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3447"/>
    <w:pPr>
      <w:keepNext/>
      <w:spacing w:before="240" w:after="60" w:line="240" w:lineRule="auto"/>
      <w:ind w:firstLine="397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04475E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0"/>
    <w:uiPriority w:val="34"/>
    <w:qFormat/>
    <w:rsid w:val="0004475E"/>
    <w:pPr>
      <w:ind w:left="720"/>
      <w:contextualSpacing/>
    </w:pPr>
  </w:style>
  <w:style w:type="paragraph" w:customStyle="1" w:styleId="a">
    <w:name w:val="_Список"/>
    <w:basedOn w:val="a0"/>
    <w:next w:val="a0"/>
    <w:qFormat/>
    <w:rsid w:val="0004475E"/>
    <w:pPr>
      <w:numPr>
        <w:numId w:val="1"/>
      </w:numPr>
      <w:ind w:left="1066" w:hanging="357"/>
    </w:pPr>
    <w:rPr>
      <w:b/>
    </w:rPr>
  </w:style>
  <w:style w:type="paragraph" w:customStyle="1" w:styleId="a6">
    <w:name w:val="_Текст"/>
    <w:link w:val="a7"/>
    <w:qFormat/>
    <w:rsid w:val="006D264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_Текст Знак"/>
    <w:link w:val="a6"/>
    <w:rsid w:val="006D2649"/>
    <w:rPr>
      <w:rFonts w:ascii="Times New Roman" w:hAnsi="Times New Roman" w:cs="Times New Roman"/>
      <w:sz w:val="28"/>
    </w:rPr>
  </w:style>
  <w:style w:type="paragraph" w:customStyle="1" w:styleId="a8">
    <w:name w:val="_Формула"/>
    <w:basedOn w:val="a6"/>
    <w:next w:val="a0"/>
    <w:link w:val="a9"/>
    <w:qFormat/>
    <w:rsid w:val="00A60093"/>
    <w:pPr>
      <w:tabs>
        <w:tab w:val="center" w:pos="4962"/>
        <w:tab w:val="right" w:pos="9923"/>
      </w:tabs>
      <w:ind w:firstLine="0"/>
      <w:jc w:val="left"/>
    </w:pPr>
    <w:rPr>
      <w:lang w:val="en-US"/>
    </w:rPr>
  </w:style>
  <w:style w:type="character" w:customStyle="1" w:styleId="a9">
    <w:name w:val="_Формула Знак"/>
    <w:link w:val="a8"/>
    <w:rsid w:val="00A60093"/>
    <w:rPr>
      <w:rFonts w:ascii="Times New Roman" w:hAnsi="Times New Roman" w:cs="Times New Roman"/>
      <w:sz w:val="28"/>
      <w:lang w:val="en-US"/>
    </w:rPr>
  </w:style>
  <w:style w:type="character" w:customStyle="1" w:styleId="12">
    <w:name w:val="Заголовок 1 Знак"/>
    <w:basedOn w:val="a1"/>
    <w:link w:val="10"/>
    <w:uiPriority w:val="9"/>
    <w:rsid w:val="00873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8734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7344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_Заголовок 1"/>
    <w:basedOn w:val="a6"/>
    <w:next w:val="a6"/>
    <w:link w:val="14"/>
    <w:rsid w:val="00873447"/>
    <w:pPr>
      <w:pageBreakBefore/>
      <w:spacing w:before="360" w:after="240" w:line="240" w:lineRule="auto"/>
      <w:ind w:firstLine="0"/>
      <w:jc w:val="center"/>
      <w:outlineLvl w:val="0"/>
    </w:pPr>
    <w:rPr>
      <w:b/>
      <w:caps/>
    </w:rPr>
  </w:style>
  <w:style w:type="paragraph" w:styleId="aa">
    <w:name w:val="header"/>
    <w:basedOn w:val="a0"/>
    <w:link w:val="ab"/>
    <w:uiPriority w:val="99"/>
    <w:unhideWhenUsed/>
    <w:rsid w:val="00873447"/>
    <w:pPr>
      <w:tabs>
        <w:tab w:val="center" w:pos="4677"/>
        <w:tab w:val="right" w:pos="9355"/>
      </w:tabs>
      <w:spacing w:line="240" w:lineRule="auto"/>
      <w:ind w:firstLine="397"/>
    </w:pPr>
  </w:style>
  <w:style w:type="character" w:customStyle="1" w:styleId="ab">
    <w:name w:val="Верхний колонтитул Знак"/>
    <w:basedOn w:val="a1"/>
    <w:link w:val="aa"/>
    <w:uiPriority w:val="99"/>
    <w:rsid w:val="00873447"/>
    <w:rPr>
      <w:rFonts w:ascii="Times New Roman" w:hAnsi="Times New Roman" w:cs="Times New Roman"/>
      <w:sz w:val="28"/>
    </w:rPr>
  </w:style>
  <w:style w:type="paragraph" w:styleId="ac">
    <w:name w:val="footer"/>
    <w:basedOn w:val="a0"/>
    <w:link w:val="ad"/>
    <w:uiPriority w:val="99"/>
    <w:unhideWhenUsed/>
    <w:rsid w:val="00873447"/>
    <w:pPr>
      <w:tabs>
        <w:tab w:val="center" w:pos="4677"/>
        <w:tab w:val="right" w:pos="9355"/>
      </w:tabs>
      <w:spacing w:line="240" w:lineRule="auto"/>
      <w:ind w:firstLine="397"/>
    </w:pPr>
  </w:style>
  <w:style w:type="character" w:customStyle="1" w:styleId="ad">
    <w:name w:val="Нижний колонтитул Знак"/>
    <w:basedOn w:val="a1"/>
    <w:link w:val="ac"/>
    <w:uiPriority w:val="99"/>
    <w:rsid w:val="00873447"/>
    <w:rPr>
      <w:rFonts w:ascii="Times New Roman" w:hAnsi="Times New Roman" w:cs="Times New Roman"/>
      <w:sz w:val="28"/>
    </w:rPr>
  </w:style>
  <w:style w:type="paragraph" w:customStyle="1" w:styleId="0">
    <w:name w:val="_Заголовок 0"/>
    <w:basedOn w:val="13"/>
    <w:next w:val="a6"/>
    <w:link w:val="00"/>
    <w:qFormat/>
    <w:rsid w:val="00873447"/>
    <w:rPr>
      <w:caps w:val="0"/>
    </w:rPr>
  </w:style>
  <w:style w:type="paragraph" w:customStyle="1" w:styleId="1">
    <w:name w:val="_Заголовок_1"/>
    <w:basedOn w:val="13"/>
    <w:next w:val="a6"/>
    <w:link w:val="15"/>
    <w:qFormat/>
    <w:rsid w:val="00873447"/>
    <w:pPr>
      <w:numPr>
        <w:numId w:val="5"/>
      </w:numPr>
      <w:ind w:left="0" w:firstLine="0"/>
    </w:pPr>
  </w:style>
  <w:style w:type="character" w:customStyle="1" w:styleId="14">
    <w:name w:val="_Заголовок 1 Знак"/>
    <w:link w:val="13"/>
    <w:rsid w:val="00873447"/>
    <w:rPr>
      <w:rFonts w:ascii="Times New Roman" w:hAnsi="Times New Roman" w:cs="Times New Roman"/>
      <w:b/>
      <w:caps/>
      <w:sz w:val="28"/>
    </w:rPr>
  </w:style>
  <w:style w:type="character" w:customStyle="1" w:styleId="00">
    <w:name w:val="_Заголовок 0 Знак"/>
    <w:link w:val="0"/>
    <w:rsid w:val="00873447"/>
    <w:rPr>
      <w:rFonts w:ascii="Times New Roman" w:hAnsi="Times New Roman" w:cs="Times New Roman"/>
      <w:b/>
      <w:sz w:val="28"/>
    </w:rPr>
  </w:style>
  <w:style w:type="paragraph" w:customStyle="1" w:styleId="11">
    <w:name w:val="_Заголовок_1_1"/>
    <w:basedOn w:val="1"/>
    <w:next w:val="a6"/>
    <w:link w:val="110"/>
    <w:qFormat/>
    <w:rsid w:val="00873447"/>
    <w:pPr>
      <w:keepNext/>
      <w:pageBreakBefore w:val="0"/>
      <w:numPr>
        <w:ilvl w:val="1"/>
      </w:numPr>
      <w:ind w:left="0" w:firstLine="0"/>
      <w:outlineLvl w:val="1"/>
    </w:pPr>
    <w:rPr>
      <w:caps w:val="0"/>
    </w:rPr>
  </w:style>
  <w:style w:type="character" w:customStyle="1" w:styleId="15">
    <w:name w:val="_Заголовок_1 Знак"/>
    <w:link w:val="1"/>
    <w:rsid w:val="00873447"/>
    <w:rPr>
      <w:rFonts w:ascii="Times New Roman" w:hAnsi="Times New Roman" w:cs="Times New Roman"/>
      <w:b/>
      <w:caps/>
      <w:sz w:val="28"/>
    </w:rPr>
  </w:style>
  <w:style w:type="paragraph" w:styleId="ae">
    <w:name w:val="Balloon Text"/>
    <w:basedOn w:val="a0"/>
    <w:link w:val="af"/>
    <w:uiPriority w:val="99"/>
    <w:semiHidden/>
    <w:unhideWhenUsed/>
    <w:rsid w:val="00873447"/>
    <w:pPr>
      <w:spacing w:line="240" w:lineRule="auto"/>
      <w:ind w:firstLine="397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3447"/>
    <w:rPr>
      <w:rFonts w:ascii="Tahoma" w:hAnsi="Tahoma" w:cs="Tahoma"/>
      <w:sz w:val="16"/>
      <w:szCs w:val="16"/>
    </w:rPr>
  </w:style>
  <w:style w:type="character" w:customStyle="1" w:styleId="110">
    <w:name w:val="_Заголовок_1_1 Знак"/>
    <w:link w:val="11"/>
    <w:rsid w:val="00873447"/>
    <w:rPr>
      <w:rFonts w:ascii="Times New Roman" w:hAnsi="Times New Roman" w:cs="Times New Roman"/>
      <w:b/>
      <w:sz w:val="28"/>
    </w:rPr>
  </w:style>
  <w:style w:type="paragraph" w:customStyle="1" w:styleId="af0">
    <w:name w:val="_Рисунок"/>
    <w:basedOn w:val="a6"/>
    <w:next w:val="af1"/>
    <w:link w:val="af2"/>
    <w:qFormat/>
    <w:rsid w:val="00E92963"/>
    <w:pPr>
      <w:spacing w:before="120" w:after="120" w:line="240" w:lineRule="auto"/>
      <w:ind w:firstLine="0"/>
      <w:jc w:val="center"/>
    </w:pPr>
  </w:style>
  <w:style w:type="paragraph" w:customStyle="1" w:styleId="af1">
    <w:name w:val="_Подрисуночная подпись"/>
    <w:basedOn w:val="a6"/>
    <w:next w:val="a6"/>
    <w:link w:val="af3"/>
    <w:qFormat/>
    <w:rsid w:val="00873447"/>
    <w:pPr>
      <w:spacing w:before="120" w:after="240" w:line="240" w:lineRule="auto"/>
      <w:ind w:firstLine="0"/>
      <w:jc w:val="center"/>
    </w:pPr>
    <w:rPr>
      <w:sz w:val="24"/>
    </w:rPr>
  </w:style>
  <w:style w:type="character" w:customStyle="1" w:styleId="af2">
    <w:name w:val="_Рисунок Знак"/>
    <w:basedOn w:val="a7"/>
    <w:link w:val="af0"/>
    <w:rsid w:val="00E92963"/>
    <w:rPr>
      <w:rFonts w:ascii="Times New Roman" w:hAnsi="Times New Roman" w:cs="Times New Roman"/>
      <w:sz w:val="28"/>
    </w:rPr>
  </w:style>
  <w:style w:type="character" w:customStyle="1" w:styleId="af3">
    <w:name w:val="_Подрисуночная подпись Знак"/>
    <w:link w:val="af1"/>
    <w:rsid w:val="00873447"/>
    <w:rPr>
      <w:rFonts w:ascii="Times New Roman" w:hAnsi="Times New Roman" w:cs="Times New Roman"/>
      <w:sz w:val="24"/>
    </w:rPr>
  </w:style>
  <w:style w:type="paragraph" w:styleId="16">
    <w:name w:val="toc 1"/>
    <w:basedOn w:val="a0"/>
    <w:next w:val="a0"/>
    <w:autoRedefine/>
    <w:uiPriority w:val="39"/>
    <w:unhideWhenUsed/>
    <w:rsid w:val="00873447"/>
    <w:pPr>
      <w:spacing w:line="240" w:lineRule="auto"/>
      <w:ind w:firstLine="397"/>
    </w:pPr>
  </w:style>
  <w:style w:type="paragraph" w:styleId="2">
    <w:name w:val="toc 2"/>
    <w:basedOn w:val="a0"/>
    <w:next w:val="a0"/>
    <w:autoRedefine/>
    <w:uiPriority w:val="39"/>
    <w:unhideWhenUsed/>
    <w:rsid w:val="00873447"/>
    <w:pPr>
      <w:spacing w:line="240" w:lineRule="auto"/>
      <w:ind w:left="280" w:firstLine="397"/>
    </w:pPr>
    <w:rPr>
      <w:sz w:val="24"/>
    </w:rPr>
  </w:style>
  <w:style w:type="character" w:styleId="af4">
    <w:name w:val="Hyperlink"/>
    <w:uiPriority w:val="99"/>
    <w:unhideWhenUsed/>
    <w:rsid w:val="00873447"/>
    <w:rPr>
      <w:color w:val="0000FF"/>
      <w:u w:val="single"/>
    </w:rPr>
  </w:style>
  <w:style w:type="paragraph" w:customStyle="1" w:styleId="af5">
    <w:name w:val="_Подформульный"/>
    <w:basedOn w:val="a6"/>
    <w:next w:val="a6"/>
    <w:link w:val="af6"/>
    <w:qFormat/>
    <w:rsid w:val="00873447"/>
    <w:pPr>
      <w:ind w:firstLine="0"/>
    </w:pPr>
  </w:style>
  <w:style w:type="paragraph" w:styleId="af7">
    <w:name w:val="Normal (Web)"/>
    <w:basedOn w:val="a0"/>
    <w:uiPriority w:val="99"/>
    <w:unhideWhenUsed/>
    <w:rsid w:val="0087344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_Подформульный Знак"/>
    <w:link w:val="af5"/>
    <w:rsid w:val="00873447"/>
    <w:rPr>
      <w:rFonts w:ascii="Times New Roman" w:hAnsi="Times New Roman" w:cs="Times New Roman"/>
      <w:sz w:val="28"/>
    </w:rPr>
  </w:style>
  <w:style w:type="character" w:styleId="af8">
    <w:name w:val="Strong"/>
    <w:uiPriority w:val="22"/>
    <w:qFormat/>
    <w:rsid w:val="00873447"/>
    <w:rPr>
      <w:b/>
      <w:bCs/>
    </w:rPr>
  </w:style>
  <w:style w:type="paragraph" w:customStyle="1" w:styleId="Default">
    <w:name w:val="Default"/>
    <w:rsid w:val="008734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873447"/>
    <w:pPr>
      <w:spacing w:after="0" w:line="240" w:lineRule="auto"/>
    </w:pPr>
    <w:rPr>
      <w:rFonts w:ascii="Calibri" w:hAnsi="Calibri" w:cs="Times New Roman"/>
    </w:rPr>
  </w:style>
  <w:style w:type="paragraph" w:customStyle="1" w:styleId="afa">
    <w:name w:val="Стиль По центру"/>
    <w:basedOn w:val="a0"/>
    <w:rsid w:val="00873447"/>
    <w:pPr>
      <w:tabs>
        <w:tab w:val="right" w:pos="5103"/>
      </w:tabs>
      <w:spacing w:line="240" w:lineRule="auto"/>
      <w:ind w:left="284" w:firstLine="0"/>
      <w:jc w:val="right"/>
    </w:pPr>
    <w:rPr>
      <w:rFonts w:eastAsia="Times New Roman"/>
      <w:sz w:val="24"/>
      <w:szCs w:val="20"/>
      <w:lang w:eastAsia="ru-RU"/>
    </w:rPr>
  </w:style>
  <w:style w:type="paragraph" w:customStyle="1" w:styleId="01">
    <w:name w:val="Стиль По ширине Слева:  0 см"/>
    <w:basedOn w:val="a0"/>
    <w:rsid w:val="00873447"/>
    <w:pPr>
      <w:tabs>
        <w:tab w:val="right" w:pos="5103"/>
      </w:tabs>
      <w:spacing w:line="240" w:lineRule="auto"/>
      <w:ind w:left="284" w:firstLine="0"/>
      <w:jc w:val="right"/>
    </w:pPr>
    <w:rPr>
      <w:rFonts w:eastAsia="Times New Roman"/>
      <w:sz w:val="24"/>
      <w:szCs w:val="20"/>
      <w:lang w:eastAsia="ru-RU"/>
    </w:rPr>
  </w:style>
  <w:style w:type="paragraph" w:customStyle="1" w:styleId="133">
    <w:name w:val="Стиль По ширине Первая строка:  13 см Междустр.интервал:  полуто...3"/>
    <w:basedOn w:val="a0"/>
    <w:rsid w:val="00873447"/>
    <w:pPr>
      <w:tabs>
        <w:tab w:val="right" w:pos="5103"/>
      </w:tabs>
      <w:ind w:firstLine="0"/>
      <w:jc w:val="right"/>
    </w:pPr>
    <w:rPr>
      <w:rFonts w:eastAsia="Times New Roman"/>
      <w:szCs w:val="20"/>
      <w:lang w:eastAsia="ru-RU"/>
    </w:rPr>
  </w:style>
  <w:style w:type="paragraph" w:customStyle="1" w:styleId="17">
    <w:name w:val="Стиль По центру1"/>
    <w:basedOn w:val="a0"/>
    <w:rsid w:val="00873447"/>
    <w:pPr>
      <w:tabs>
        <w:tab w:val="right" w:pos="5103"/>
      </w:tabs>
      <w:spacing w:line="240" w:lineRule="auto"/>
      <w:ind w:left="284" w:firstLine="0"/>
      <w:jc w:val="right"/>
    </w:pPr>
    <w:rPr>
      <w:rFonts w:eastAsia="Times New Roman"/>
      <w:sz w:val="24"/>
      <w:szCs w:val="20"/>
      <w:lang w:eastAsia="ru-RU"/>
    </w:rPr>
  </w:style>
  <w:style w:type="paragraph" w:styleId="afb">
    <w:name w:val="Plain Text"/>
    <w:basedOn w:val="a0"/>
    <w:link w:val="afc"/>
    <w:semiHidden/>
    <w:unhideWhenUsed/>
    <w:rsid w:val="00873447"/>
    <w:pPr>
      <w:spacing w:line="240" w:lineRule="auto"/>
      <w:ind w:firstLine="0"/>
      <w:jc w:val="left"/>
    </w:pPr>
    <w:rPr>
      <w:rFonts w:ascii="Courier New" w:eastAsia="MS Mincho" w:hAnsi="Courier New"/>
      <w:sz w:val="20"/>
      <w:szCs w:val="20"/>
    </w:rPr>
  </w:style>
  <w:style w:type="character" w:customStyle="1" w:styleId="afc">
    <w:name w:val="Текст Знак"/>
    <w:basedOn w:val="a1"/>
    <w:link w:val="afb"/>
    <w:semiHidden/>
    <w:rsid w:val="00873447"/>
    <w:rPr>
      <w:rFonts w:ascii="Courier New" w:eastAsia="MS Mincho" w:hAnsi="Courier New" w:cs="Times New Roman"/>
      <w:sz w:val="20"/>
      <w:szCs w:val="20"/>
    </w:rPr>
  </w:style>
  <w:style w:type="table" w:styleId="afd">
    <w:name w:val="Table Grid"/>
    <w:basedOn w:val="a2"/>
    <w:uiPriority w:val="59"/>
    <w:rsid w:val="0087344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73447"/>
  </w:style>
  <w:style w:type="paragraph" w:customStyle="1" w:styleId="afe">
    <w:name w:val="Знак"/>
    <w:basedOn w:val="a0"/>
    <w:rsid w:val="0074077F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lensk.ru/user/sgma/MMORPH/N-41-html/cont.htm" TargetMode="External"/><Relationship Id="rId5" Type="http://schemas.openxmlformats.org/officeDocument/2006/relationships/hyperlink" Target="http://www.smolensk.ru/user/sgma/MMORPH/N-39-html/con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Helen</cp:lastModifiedBy>
  <cp:revision>152</cp:revision>
  <dcterms:created xsi:type="dcterms:W3CDTF">2013-03-19T06:40:00Z</dcterms:created>
  <dcterms:modified xsi:type="dcterms:W3CDTF">2014-03-30T13:18:00Z</dcterms:modified>
</cp:coreProperties>
</file>